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КОНЦЕССИОННОЕ СОГЛАШЕНИЕ</w:t>
      </w:r>
    </w:p>
    <w:p w:rsidR="00520DF9" w:rsidRPr="003855B0" w:rsidRDefault="00520DF9" w:rsidP="00520DF9">
      <w:pPr>
        <w:pStyle w:val="ConsPlusNonformat0"/>
        <w:outlineLvl w:val="0"/>
        <w:rPr>
          <w:rFonts w:ascii="Times New Roman" w:hAnsi="Times New Roman" w:cs="Times New Roman"/>
          <w:sz w:val="24"/>
          <w:szCs w:val="24"/>
        </w:rPr>
      </w:pPr>
    </w:p>
    <w:p w:rsidR="00520DF9" w:rsidRPr="003855B0" w:rsidRDefault="00520DF9" w:rsidP="00520DF9">
      <w:pPr>
        <w:pStyle w:val="ConsPlusNonformat0"/>
        <w:rPr>
          <w:rFonts w:ascii="Times New Roman" w:hAnsi="Times New Roman" w:cs="Times New Roman"/>
          <w:sz w:val="24"/>
          <w:szCs w:val="24"/>
        </w:rPr>
      </w:pPr>
      <w:r w:rsidRPr="00494DF1">
        <w:rPr>
          <w:rFonts w:ascii="Times New Roman" w:hAnsi="Times New Roman" w:cs="Times New Roman"/>
          <w:sz w:val="24"/>
          <w:szCs w:val="24"/>
        </w:rPr>
        <w:t>с. Мухоршибирь</w:t>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t xml:space="preserve">                                </w:t>
      </w:r>
      <w:r w:rsidRPr="003855B0">
        <w:rPr>
          <w:rFonts w:ascii="Times New Roman" w:hAnsi="Times New Roman" w:cs="Times New Roman"/>
          <w:sz w:val="24"/>
          <w:szCs w:val="24"/>
        </w:rPr>
        <w:tab/>
        <w:t xml:space="preserve">     «</w:t>
      </w:r>
      <w:r>
        <w:rPr>
          <w:rFonts w:ascii="Times New Roman" w:hAnsi="Times New Roman" w:cs="Times New Roman"/>
          <w:sz w:val="24"/>
          <w:szCs w:val="24"/>
        </w:rPr>
        <w:t xml:space="preserve"> 31</w:t>
      </w:r>
      <w:r w:rsidRPr="003855B0">
        <w:rPr>
          <w:rFonts w:ascii="Times New Roman" w:hAnsi="Times New Roman" w:cs="Times New Roman"/>
          <w:sz w:val="24"/>
          <w:szCs w:val="24"/>
        </w:rPr>
        <w:t>»</w:t>
      </w:r>
      <w:r>
        <w:rPr>
          <w:rFonts w:ascii="Times New Roman" w:hAnsi="Times New Roman" w:cs="Times New Roman"/>
          <w:sz w:val="24"/>
          <w:szCs w:val="24"/>
        </w:rPr>
        <w:t xml:space="preserve"> декабря </w:t>
      </w:r>
      <w:r w:rsidRPr="003855B0">
        <w:rPr>
          <w:rFonts w:ascii="Times New Roman" w:hAnsi="Times New Roman" w:cs="Times New Roman"/>
          <w:sz w:val="24"/>
          <w:szCs w:val="24"/>
        </w:rPr>
        <w:t>201</w:t>
      </w:r>
      <w:r>
        <w:rPr>
          <w:rFonts w:ascii="Times New Roman" w:hAnsi="Times New Roman" w:cs="Times New Roman"/>
          <w:sz w:val="24"/>
          <w:szCs w:val="24"/>
        </w:rPr>
        <w:t>5</w:t>
      </w:r>
      <w:r w:rsidRPr="003855B0">
        <w:rPr>
          <w:rFonts w:ascii="Times New Roman" w:hAnsi="Times New Roman" w:cs="Times New Roman"/>
          <w:sz w:val="24"/>
          <w:szCs w:val="24"/>
        </w:rPr>
        <w:t>г.</w:t>
      </w:r>
    </w:p>
    <w:p w:rsidR="00520DF9" w:rsidRPr="003855B0" w:rsidRDefault="00520DF9" w:rsidP="00520DF9">
      <w:pPr>
        <w:pStyle w:val="ConsPlusNonformat0"/>
        <w:rPr>
          <w:rFonts w:ascii="Times New Roman" w:hAnsi="Times New Roman" w:cs="Times New Roman"/>
          <w:sz w:val="24"/>
          <w:szCs w:val="24"/>
        </w:rPr>
      </w:pP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p>
    <w:p w:rsidR="00520DF9" w:rsidRDefault="00520DF9" w:rsidP="00520DF9">
      <w:pPr>
        <w:jc w:val="both"/>
      </w:pPr>
      <w:proofErr w:type="gramStart"/>
      <w:r w:rsidRPr="003855B0">
        <w:t>Муниципальное образование «</w:t>
      </w:r>
      <w:r>
        <w:t>Мухоршибирский район</w:t>
      </w:r>
      <w:r w:rsidRPr="003855B0">
        <w:t>» от имени</w:t>
      </w:r>
      <w:r>
        <w:t xml:space="preserve">, </w:t>
      </w:r>
      <w:r w:rsidRPr="003855B0">
        <w:t xml:space="preserve"> которого выступает  </w:t>
      </w:r>
      <w:r>
        <w:t>МУ «Комитет по управлению имуществом и муниципальным хозяйством»</w:t>
      </w:r>
      <w:r w:rsidRPr="003855B0">
        <w:t xml:space="preserve"> муниципального образования «</w:t>
      </w:r>
      <w:r>
        <w:t>Мухоршибирский район</w:t>
      </w:r>
      <w:r w:rsidRPr="003855B0">
        <w:t>»</w:t>
      </w:r>
      <w:r>
        <w:t xml:space="preserve"> </w:t>
      </w:r>
      <w:r w:rsidRPr="003855B0">
        <w:t xml:space="preserve"> в лице </w:t>
      </w:r>
      <w:r>
        <w:t xml:space="preserve"> Председателя  Комитета  Михайлова Евгения Алексеевича </w:t>
      </w:r>
      <w:r w:rsidRPr="003855B0">
        <w:t>действующ</w:t>
      </w:r>
      <w:r>
        <w:t>его н</w:t>
      </w:r>
      <w:r w:rsidRPr="003855B0">
        <w:t xml:space="preserve">а основании  </w:t>
      </w:r>
      <w:r>
        <w:t xml:space="preserve">  Положения</w:t>
      </w:r>
      <w:r w:rsidRPr="003855B0">
        <w:t>, именуем</w:t>
      </w:r>
      <w:r>
        <w:t>ое</w:t>
      </w:r>
      <w:r w:rsidRPr="003855B0">
        <w:t xml:space="preserve">  в дальнейшем</w:t>
      </w:r>
      <w:r>
        <w:t xml:space="preserve"> </w:t>
      </w:r>
      <w:proofErr w:type="spellStart"/>
      <w:r w:rsidRPr="003855B0">
        <w:t>Концедент</w:t>
      </w:r>
      <w:proofErr w:type="spellEnd"/>
      <w:r w:rsidRPr="003855B0">
        <w:t xml:space="preserve">, с одной  стороны, и </w:t>
      </w:r>
      <w:r>
        <w:t xml:space="preserve">Общество с ограниченной ответственностью «Тепловик-1, в лице генерального директора </w:t>
      </w:r>
      <w:proofErr w:type="spellStart"/>
      <w:r>
        <w:t>Баирова</w:t>
      </w:r>
      <w:proofErr w:type="spellEnd"/>
      <w:r>
        <w:t xml:space="preserve"> Александра Сергеевича, действующего на основании Устава,  </w:t>
      </w:r>
      <w:r w:rsidRPr="003855B0">
        <w:t>именуемое в дальнейшем Концессионером, с</w:t>
      </w:r>
      <w:proofErr w:type="gramEnd"/>
      <w:r w:rsidRPr="003855B0">
        <w:t xml:space="preserve"> другой  стороны,  именуемые  также Сторонами, в соответствии с протоколом</w:t>
      </w:r>
      <w:r>
        <w:t xml:space="preserve"> № 2 </w:t>
      </w:r>
      <w:r w:rsidRPr="003855B0">
        <w:t xml:space="preserve"> </w:t>
      </w:r>
      <w:r w:rsidRPr="00852ECE">
        <w:t>рассмотрения единственной заявки на участие в конкурсе на право заключения концессионного соглашения в отношении систем коммунальной инфраструктуры и иных объектов коммунального хозяйства</w:t>
      </w:r>
      <w:r>
        <w:t xml:space="preserve"> от 31.12.2015 г. </w:t>
      </w:r>
      <w:r w:rsidRPr="003855B0">
        <w:t>заключили насто</w:t>
      </w:r>
      <w:r>
        <w:t>ящее Соглашение о нижеследующем</w:t>
      </w:r>
      <w:r w:rsidRPr="003855B0">
        <w:t>.</w:t>
      </w:r>
    </w:p>
    <w:p w:rsidR="00520DF9" w:rsidRPr="003855B0" w:rsidRDefault="00520DF9" w:rsidP="00520DF9">
      <w:pPr>
        <w:jc w:val="both"/>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 Предмет Соглашения</w:t>
      </w:r>
    </w:p>
    <w:p w:rsidR="00520DF9" w:rsidRPr="003855B0" w:rsidRDefault="00520DF9" w:rsidP="00520DF9">
      <w:pPr>
        <w:pStyle w:val="ConsPlusNonformat0"/>
        <w:jc w:val="both"/>
        <w:rPr>
          <w:rFonts w:ascii="Times New Roman" w:hAnsi="Times New Roman" w:cs="Times New Roman"/>
          <w:sz w:val="24"/>
          <w:szCs w:val="24"/>
        </w:rPr>
      </w:pPr>
    </w:p>
    <w:p w:rsidR="00520DF9" w:rsidRPr="008C7998" w:rsidRDefault="00520DF9" w:rsidP="00520DF9">
      <w:pPr>
        <w:pStyle w:val="ConsPlusNonformat0"/>
        <w:widowControl/>
        <w:numPr>
          <w:ilvl w:val="0"/>
          <w:numId w:val="8"/>
        </w:numPr>
        <w:ind w:left="0" w:firstLine="420"/>
        <w:jc w:val="both"/>
        <w:rPr>
          <w:rFonts w:ascii="Times New Roman" w:hAnsi="Times New Roman" w:cs="Times New Roman"/>
          <w:sz w:val="24"/>
          <w:szCs w:val="24"/>
        </w:rPr>
      </w:pPr>
      <w:r w:rsidRPr="003855B0">
        <w:rPr>
          <w:rFonts w:ascii="Times New Roman" w:hAnsi="Times New Roman" w:cs="Times New Roman"/>
          <w:sz w:val="24"/>
          <w:szCs w:val="24"/>
        </w:rPr>
        <w:t xml:space="preserve">Концессионер обязуется за свой счет </w:t>
      </w:r>
      <w:r>
        <w:rPr>
          <w:rFonts w:ascii="Times New Roman" w:hAnsi="Times New Roman" w:cs="Times New Roman"/>
          <w:sz w:val="24"/>
          <w:szCs w:val="24"/>
        </w:rPr>
        <w:t>осуществлять ремонт</w:t>
      </w:r>
      <w:r w:rsidRPr="003855B0">
        <w:rPr>
          <w:rFonts w:ascii="Times New Roman" w:hAnsi="Times New Roman" w:cs="Times New Roman"/>
          <w:sz w:val="24"/>
          <w:szCs w:val="24"/>
        </w:rPr>
        <w:t xml:space="preserve"> и реконструировать </w:t>
      </w:r>
      <w:r>
        <w:rPr>
          <w:rFonts w:ascii="Times New Roman" w:hAnsi="Times New Roman" w:cs="Times New Roman"/>
          <w:sz w:val="24"/>
          <w:szCs w:val="24"/>
        </w:rPr>
        <w:t xml:space="preserve">(модернизировать) </w:t>
      </w:r>
      <w:r w:rsidRPr="003855B0">
        <w:rPr>
          <w:rFonts w:ascii="Times New Roman" w:hAnsi="Times New Roman" w:cs="Times New Roman"/>
          <w:sz w:val="24"/>
          <w:szCs w:val="24"/>
        </w:rPr>
        <w:t xml:space="preserve">имущество, состав и описание которого приведены в  </w:t>
      </w:r>
      <w:r>
        <w:rPr>
          <w:rFonts w:ascii="Times New Roman" w:hAnsi="Times New Roman" w:cs="Times New Roman"/>
          <w:sz w:val="24"/>
          <w:szCs w:val="24"/>
        </w:rPr>
        <w:t>приложении №1 на</w:t>
      </w:r>
      <w:r w:rsidRPr="003855B0">
        <w:rPr>
          <w:rFonts w:ascii="Times New Roman" w:hAnsi="Times New Roman" w:cs="Times New Roman"/>
          <w:sz w:val="24"/>
          <w:szCs w:val="24"/>
        </w:rPr>
        <w:t xml:space="preserve">стоящего  Соглашения (далее - объект  Соглашения), право собственности, которое принадлежит или будет принадлежать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и осуществлять деятельность по производству, </w:t>
      </w:r>
      <w:r>
        <w:rPr>
          <w:rFonts w:ascii="Times New Roman" w:hAnsi="Times New Roman" w:cs="Times New Roman"/>
          <w:sz w:val="24"/>
          <w:szCs w:val="24"/>
        </w:rPr>
        <w:t>передаче и</w:t>
      </w:r>
      <w:r w:rsidRPr="003855B0">
        <w:rPr>
          <w:rFonts w:ascii="Times New Roman" w:hAnsi="Times New Roman" w:cs="Times New Roman"/>
          <w:sz w:val="24"/>
          <w:szCs w:val="24"/>
        </w:rPr>
        <w:t xml:space="preserve"> распределени</w:t>
      </w:r>
      <w:r>
        <w:rPr>
          <w:rFonts w:ascii="Times New Roman" w:hAnsi="Times New Roman" w:cs="Times New Roman"/>
          <w:sz w:val="24"/>
          <w:szCs w:val="24"/>
        </w:rPr>
        <w:t>ю</w:t>
      </w:r>
      <w:r w:rsidRPr="003855B0">
        <w:rPr>
          <w:rFonts w:ascii="Times New Roman" w:hAnsi="Times New Roman" w:cs="Times New Roman"/>
          <w:sz w:val="24"/>
          <w:szCs w:val="24"/>
        </w:rPr>
        <w:t xml:space="preserve"> тепловой энергии с использованием объекта Соглашения</w:t>
      </w:r>
      <w:r>
        <w:rPr>
          <w:rFonts w:ascii="Times New Roman" w:hAnsi="Times New Roman" w:cs="Times New Roman"/>
          <w:sz w:val="24"/>
          <w:szCs w:val="24"/>
        </w:rPr>
        <w:t xml:space="preserve">.  </w:t>
      </w:r>
      <w:proofErr w:type="spellStart"/>
      <w:r w:rsidRPr="008C7998">
        <w:rPr>
          <w:rFonts w:ascii="Times New Roman" w:hAnsi="Times New Roman" w:cs="Times New Roman"/>
          <w:sz w:val="24"/>
          <w:szCs w:val="24"/>
        </w:rPr>
        <w:t>Концедент</w:t>
      </w:r>
      <w:proofErr w:type="spellEnd"/>
      <w:r w:rsidRPr="008C7998">
        <w:rPr>
          <w:rFonts w:ascii="Times New Roman" w:hAnsi="Times New Roman" w:cs="Times New Roman"/>
          <w:sz w:val="24"/>
          <w:szCs w:val="24"/>
        </w:rPr>
        <w:t xml:space="preserve">  обязуется  предоставить Концессионеру на срок, установленный настоящим Соглашением, права владения и пользования объектами Соглашения для осуществления указанной деятельности.</w:t>
      </w:r>
    </w:p>
    <w:p w:rsidR="00520DF9" w:rsidRPr="003855B0" w:rsidRDefault="00520DF9" w:rsidP="00520DF9">
      <w:pPr>
        <w:pStyle w:val="ConsPlusNonformat0"/>
        <w:jc w:val="both"/>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II. Объект Соглашения</w:t>
      </w:r>
    </w:p>
    <w:p w:rsidR="00520DF9" w:rsidRPr="003855B0" w:rsidRDefault="00520DF9" w:rsidP="00520DF9">
      <w:pPr>
        <w:pStyle w:val="ConsPlusNonformat0"/>
        <w:jc w:val="center"/>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2. Объектом Соглашения является система коммунальной инфраструктуры, объекты коммунального хозяйства, в том числе объекты теплоснабжения</w:t>
      </w:r>
      <w:r>
        <w:rPr>
          <w:rFonts w:ascii="Times New Roman" w:hAnsi="Times New Roman" w:cs="Times New Roman"/>
          <w:sz w:val="24"/>
          <w:szCs w:val="24"/>
        </w:rPr>
        <w:t>,</w:t>
      </w:r>
      <w:r w:rsidRPr="003855B0">
        <w:rPr>
          <w:rFonts w:ascii="Times New Roman" w:hAnsi="Times New Roman" w:cs="Times New Roman"/>
          <w:sz w:val="24"/>
          <w:szCs w:val="24"/>
        </w:rPr>
        <w:t xml:space="preserve"> предназначенные для  осуществления  деятельности,  указанной  в  </w:t>
      </w:r>
      <w:r>
        <w:rPr>
          <w:rFonts w:ascii="Times New Roman" w:hAnsi="Times New Roman" w:cs="Times New Roman"/>
          <w:sz w:val="24"/>
          <w:szCs w:val="24"/>
        </w:rPr>
        <w:t>приложении №1 н</w:t>
      </w:r>
      <w:r w:rsidRPr="003855B0">
        <w:rPr>
          <w:rFonts w:ascii="Times New Roman" w:hAnsi="Times New Roman" w:cs="Times New Roman"/>
          <w:sz w:val="24"/>
          <w:szCs w:val="24"/>
        </w:rPr>
        <w:t>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 xml:space="preserve">3.Объект </w:t>
      </w:r>
      <w:r w:rsidRPr="003855B0">
        <w:rPr>
          <w:rFonts w:ascii="Times New Roman" w:hAnsi="Times New Roman" w:cs="Times New Roman"/>
          <w:sz w:val="24"/>
          <w:szCs w:val="24"/>
        </w:rPr>
        <w:t>Соглашения</w:t>
      </w:r>
      <w:r>
        <w:rPr>
          <w:rFonts w:ascii="Times New Roman" w:hAnsi="Times New Roman" w:cs="Times New Roman"/>
          <w:sz w:val="24"/>
          <w:szCs w:val="24"/>
        </w:rPr>
        <w:t xml:space="preserve"> </w:t>
      </w:r>
      <w:r w:rsidRPr="003855B0">
        <w:rPr>
          <w:rFonts w:ascii="Times New Roman" w:hAnsi="Times New Roman" w:cs="Times New Roman"/>
          <w:sz w:val="24"/>
          <w:szCs w:val="24"/>
        </w:rPr>
        <w:t>принадлежит</w:t>
      </w:r>
      <w:r>
        <w:rPr>
          <w:rFonts w:ascii="Times New Roman" w:hAnsi="Times New Roman" w:cs="Times New Roman"/>
          <w:sz w:val="24"/>
          <w:szCs w:val="24"/>
        </w:rPr>
        <w:t xml:space="preserve"> </w:t>
      </w:r>
      <w:r w:rsidRPr="003855B0">
        <w:rPr>
          <w:rFonts w:ascii="Times New Roman" w:hAnsi="Times New Roman" w:cs="Times New Roman"/>
          <w:sz w:val="24"/>
          <w:szCs w:val="24"/>
        </w:rPr>
        <w:t>муниципальному образованию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на праве собственности. Наименование и реквизиты правоустанавливающих документов и (или) документов о государственной регистрации прав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в отношении каждого объекта недвижимого имущества, входящего в состав объекта Соглашения указаны в приложении №1 к настоящему Соглашению.</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Копии </w:t>
      </w:r>
      <w:proofErr w:type="gramStart"/>
      <w:r w:rsidRPr="003855B0">
        <w:rPr>
          <w:rFonts w:ascii="Times New Roman" w:hAnsi="Times New Roman" w:cs="Times New Roman"/>
          <w:sz w:val="24"/>
          <w:szCs w:val="24"/>
        </w:rPr>
        <w:t xml:space="preserve">документов, удостоверяющих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объект Соглашения прилагаются</w:t>
      </w:r>
      <w:proofErr w:type="gramEnd"/>
      <w:r w:rsidRPr="003855B0">
        <w:rPr>
          <w:rFonts w:ascii="Times New Roman" w:hAnsi="Times New Roman" w:cs="Times New Roman"/>
          <w:sz w:val="24"/>
          <w:szCs w:val="24"/>
        </w:rPr>
        <w:t xml:space="preserve"> к настоящему соглашению.</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4.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указанный объект.</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5. Сведения о составе и описании объекта Соглашения, в том числе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приложении №1 к настоящему Соглашению.</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III. Порядок передачи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Концессионеру</w:t>
      </w: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объектов имущества</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6.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передать Концессионеру, а Концессионер обязуется принять объект соглашения, указанный в приложении №1 к настоящему Соглашению, а также права владения и пользования указанным объектом в срок, установленный в </w:t>
      </w:r>
      <w:hyperlink w:anchor="Par996" w:history="1">
        <w:r w:rsidRPr="003855B0">
          <w:rPr>
            <w:rFonts w:ascii="Times New Roman" w:hAnsi="Times New Roman" w:cs="Times New Roman"/>
            <w:sz w:val="24"/>
            <w:szCs w:val="24"/>
          </w:rPr>
          <w:t>разделе IX</w:t>
        </w:r>
      </w:hyperlink>
      <w:r w:rsidRPr="003855B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ind w:firstLine="426"/>
        <w:rPr>
          <w:rFonts w:ascii="Times New Roman" w:hAnsi="Times New Roman" w:cs="Times New Roman"/>
          <w:sz w:val="24"/>
          <w:szCs w:val="24"/>
        </w:rPr>
      </w:pPr>
      <w:r w:rsidRPr="003855B0">
        <w:rPr>
          <w:rFonts w:ascii="Times New Roman" w:hAnsi="Times New Roman" w:cs="Times New Roman"/>
          <w:sz w:val="24"/>
          <w:szCs w:val="24"/>
        </w:rPr>
        <w:lastRenderedPageBreak/>
        <w:t>Передача осуществляется по акту приема-передачи, подписываемому Сторонами.</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Обязанность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по передаче объекта Соглашения считается исполненной после принятия объекта Концессионером и подписания Сторонами акта приема-передачи.</w:t>
      </w:r>
    </w:p>
    <w:p w:rsidR="00520DF9" w:rsidRPr="003855B0" w:rsidRDefault="00520DF9" w:rsidP="00520DF9">
      <w:pPr>
        <w:pStyle w:val="ConsPlusNonformat0"/>
        <w:ind w:firstLine="426"/>
        <w:jc w:val="both"/>
        <w:rPr>
          <w:rFonts w:ascii="Times New Roman" w:hAnsi="Times New Roman" w:cs="Times New Roman"/>
          <w:sz w:val="24"/>
          <w:szCs w:val="24"/>
        </w:rPr>
      </w:pP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передает  Концессионеру по перечню согласно приложению  №1 документы, относящиеся к передаваемому объекту Соглашения необходимые для исполнения  настоящего Соглашения, одновременно с передачей соответствующего объекта.</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Обязанность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 xml:space="preserve">7. </w:t>
      </w:r>
      <w:r w:rsidRPr="003855B0">
        <w:rPr>
          <w:rFonts w:ascii="Times New Roman" w:hAnsi="Times New Roman" w:cs="Times New Roman"/>
          <w:sz w:val="24"/>
          <w:szCs w:val="24"/>
        </w:rPr>
        <w:t xml:space="preserve">Обязанность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w:t>
      </w:r>
      <w:r w:rsidRPr="003855B0">
        <w:rPr>
          <w:rFonts w:ascii="Times New Roman" w:hAnsi="Times New Roman" w:cs="Times New Roman"/>
          <w:sz w:val="24"/>
          <w:szCs w:val="24"/>
        </w:rPr>
        <w:t>.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в течени</w:t>
      </w:r>
      <w:r>
        <w:rPr>
          <w:rFonts w:ascii="Times New Roman" w:hAnsi="Times New Roman" w:cs="Times New Roman"/>
          <w:sz w:val="24"/>
          <w:szCs w:val="24"/>
        </w:rPr>
        <w:t>е</w:t>
      </w:r>
      <w:r w:rsidRPr="003855B0">
        <w:rPr>
          <w:rFonts w:ascii="Times New Roman" w:hAnsi="Times New Roman" w:cs="Times New Roman"/>
          <w:sz w:val="24"/>
          <w:szCs w:val="24"/>
        </w:rPr>
        <w:t xml:space="preserve"> трех месяцев с момента подписания настоящего соглашения. </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9.</w:t>
      </w:r>
      <w:r w:rsidRPr="003855B0">
        <w:rPr>
          <w:rFonts w:ascii="Times New Roman" w:hAnsi="Times New Roman" w:cs="Times New Roman"/>
          <w:sz w:val="24"/>
          <w:szCs w:val="24"/>
        </w:rPr>
        <w:t xml:space="preserve"> Государственная регистрация прав, указанных в </w:t>
      </w:r>
      <w:hyperlink w:anchor="Par326" w:history="1">
        <w:r w:rsidRPr="003855B0">
          <w:rPr>
            <w:rFonts w:ascii="Times New Roman" w:hAnsi="Times New Roman" w:cs="Times New Roman"/>
            <w:sz w:val="24"/>
            <w:szCs w:val="24"/>
          </w:rPr>
          <w:t xml:space="preserve">пункте </w:t>
        </w:r>
      </w:hyperlink>
      <w:r w:rsidRPr="008C7998">
        <w:rPr>
          <w:rFonts w:ascii="Times New Roman" w:hAnsi="Times New Roman" w:cs="Times New Roman"/>
          <w:sz w:val="24"/>
          <w:szCs w:val="24"/>
        </w:rPr>
        <w:t xml:space="preserve">8 </w:t>
      </w:r>
      <w:r w:rsidRPr="003855B0">
        <w:rPr>
          <w:rFonts w:ascii="Times New Roman" w:hAnsi="Times New Roman" w:cs="Times New Roman"/>
          <w:sz w:val="24"/>
          <w:szCs w:val="24"/>
        </w:rPr>
        <w:t xml:space="preserve">настоящего Соглашения, осуществляется за счет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1</w:t>
      </w:r>
      <w:r>
        <w:rPr>
          <w:rFonts w:ascii="Times New Roman" w:hAnsi="Times New Roman" w:cs="Times New Roman"/>
          <w:sz w:val="24"/>
          <w:szCs w:val="24"/>
        </w:rPr>
        <w:t>0</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 xml:space="preserve">Выявленное  в  течение  одного года с момента подписания Сторонами акта приема-передачи объекта Соглашения Концессионером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 заключении настоящего Соглашения, является основанием для предъявления Концессионером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для его расторжения</w:t>
      </w:r>
      <w:proofErr w:type="gramEnd"/>
      <w:r w:rsidRPr="003855B0">
        <w:rPr>
          <w:rFonts w:ascii="Times New Roman" w:hAnsi="Times New Roman" w:cs="Times New Roman"/>
          <w:sz w:val="24"/>
          <w:szCs w:val="24"/>
        </w:rPr>
        <w:t xml:space="preserve"> в судебном порядке.</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IV. Реконструкция объекта Соглашения</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1</w:t>
      </w:r>
      <w:r>
        <w:rPr>
          <w:rFonts w:ascii="Times New Roman" w:hAnsi="Times New Roman" w:cs="Times New Roman"/>
          <w:sz w:val="24"/>
          <w:szCs w:val="24"/>
        </w:rPr>
        <w:t>1</w:t>
      </w:r>
      <w:r w:rsidRPr="003855B0">
        <w:rPr>
          <w:rFonts w:ascii="Times New Roman" w:hAnsi="Times New Roman" w:cs="Times New Roman"/>
          <w:sz w:val="24"/>
          <w:szCs w:val="24"/>
        </w:rPr>
        <w:t xml:space="preserve">. Концессионер обязан за свой счет </w:t>
      </w:r>
      <w:r>
        <w:rPr>
          <w:rFonts w:ascii="Times New Roman" w:hAnsi="Times New Roman" w:cs="Times New Roman"/>
          <w:sz w:val="24"/>
          <w:szCs w:val="24"/>
        </w:rPr>
        <w:t xml:space="preserve">осуществлять </w:t>
      </w:r>
      <w:r w:rsidRPr="003855B0">
        <w:rPr>
          <w:rFonts w:ascii="Times New Roman" w:hAnsi="Times New Roman" w:cs="Times New Roman"/>
          <w:sz w:val="24"/>
          <w:szCs w:val="24"/>
        </w:rPr>
        <w:t>реконстру</w:t>
      </w:r>
      <w:r>
        <w:rPr>
          <w:rFonts w:ascii="Times New Roman" w:hAnsi="Times New Roman" w:cs="Times New Roman"/>
          <w:sz w:val="24"/>
          <w:szCs w:val="24"/>
        </w:rPr>
        <w:t xml:space="preserve">кцию </w:t>
      </w:r>
      <w:r w:rsidRPr="003855B0">
        <w:rPr>
          <w:rFonts w:ascii="Times New Roman" w:hAnsi="Times New Roman" w:cs="Times New Roman"/>
          <w:sz w:val="24"/>
          <w:szCs w:val="24"/>
        </w:rPr>
        <w:t>объект</w:t>
      </w:r>
      <w:r>
        <w:rPr>
          <w:rFonts w:ascii="Times New Roman" w:hAnsi="Times New Roman" w:cs="Times New Roman"/>
          <w:sz w:val="24"/>
          <w:szCs w:val="24"/>
        </w:rPr>
        <w:t>ов</w:t>
      </w:r>
      <w:r w:rsidRPr="003855B0">
        <w:rPr>
          <w:rFonts w:ascii="Times New Roman" w:hAnsi="Times New Roman" w:cs="Times New Roman"/>
          <w:sz w:val="24"/>
          <w:szCs w:val="24"/>
        </w:rPr>
        <w:t xml:space="preserve"> Соглашения,  </w:t>
      </w:r>
      <w:r w:rsidRPr="00800160">
        <w:rPr>
          <w:rFonts w:ascii="Times New Roman" w:hAnsi="Times New Roman" w:cs="Times New Roman"/>
          <w:sz w:val="24"/>
          <w:szCs w:val="24"/>
        </w:rPr>
        <w:t>состав и технико-экономические показатели</w:t>
      </w:r>
      <w:r w:rsidRPr="003855B0">
        <w:rPr>
          <w:rFonts w:ascii="Times New Roman" w:hAnsi="Times New Roman" w:cs="Times New Roman"/>
          <w:sz w:val="24"/>
          <w:szCs w:val="24"/>
        </w:rPr>
        <w:t xml:space="preserve"> которого установлены в приложении №1 к настоящему соглашению, в сроки, указанные в </w:t>
      </w:r>
      <w:hyperlink w:anchor="Par996" w:history="1">
        <w:r w:rsidRPr="003855B0">
          <w:rPr>
            <w:rFonts w:ascii="Times New Roman" w:hAnsi="Times New Roman" w:cs="Times New Roman"/>
            <w:sz w:val="24"/>
            <w:szCs w:val="24"/>
          </w:rPr>
          <w:t>разделе IX</w:t>
        </w:r>
      </w:hyperlink>
      <w:r w:rsidRPr="003855B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sidRPr="00E33592">
        <w:rPr>
          <w:rFonts w:ascii="Times New Roman" w:hAnsi="Times New Roman" w:cs="Times New Roman"/>
          <w:sz w:val="24"/>
          <w:szCs w:val="24"/>
        </w:rPr>
        <w:t>1</w:t>
      </w:r>
      <w:r>
        <w:rPr>
          <w:rFonts w:ascii="Times New Roman" w:hAnsi="Times New Roman" w:cs="Times New Roman"/>
          <w:sz w:val="24"/>
          <w:szCs w:val="24"/>
        </w:rPr>
        <w:t>2</w:t>
      </w:r>
      <w:r w:rsidRPr="00E33592">
        <w:rPr>
          <w:rFonts w:ascii="Times New Roman" w:hAnsi="Times New Roman" w:cs="Times New Roman"/>
          <w:sz w:val="24"/>
          <w:szCs w:val="24"/>
        </w:rPr>
        <w:t>. Перечень реконструируемых объектов, входящих в состав объекта Соглашения, устанавливается в соответствии с инвестиционными программами Концессионера, утверждаемыми в порядке, установленном законодательством Российской Федерации в сфере регулирования цен (тарифов)</w:t>
      </w:r>
      <w:r>
        <w:rPr>
          <w:rFonts w:ascii="Times New Roman" w:hAnsi="Times New Roman" w:cs="Times New Roman"/>
          <w:sz w:val="24"/>
          <w:szCs w:val="24"/>
        </w:rPr>
        <w:t>.</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1</w:t>
      </w:r>
      <w:r>
        <w:rPr>
          <w:rFonts w:ascii="Times New Roman" w:hAnsi="Times New Roman" w:cs="Times New Roman"/>
          <w:sz w:val="24"/>
          <w:szCs w:val="24"/>
        </w:rPr>
        <w:t>3</w:t>
      </w:r>
      <w:r w:rsidRPr="003855B0">
        <w:rPr>
          <w:rFonts w:ascii="Times New Roman" w:hAnsi="Times New Roman" w:cs="Times New Roman"/>
          <w:sz w:val="24"/>
          <w:szCs w:val="24"/>
        </w:rPr>
        <w:t xml:space="preserve">. Концессионер вправе привлекать к выполнению работ по реконструкции объекта Соглашения третьих лиц, за действия которых он отвечает как </w:t>
      </w:r>
      <w:proofErr w:type="gramStart"/>
      <w:r w:rsidRPr="003855B0">
        <w:rPr>
          <w:rFonts w:ascii="Times New Roman" w:hAnsi="Times New Roman" w:cs="Times New Roman"/>
          <w:sz w:val="24"/>
          <w:szCs w:val="24"/>
        </w:rPr>
        <w:t>за</w:t>
      </w:r>
      <w:proofErr w:type="gramEnd"/>
      <w:r w:rsidRPr="003855B0">
        <w:rPr>
          <w:rFonts w:ascii="Times New Roman" w:hAnsi="Times New Roman" w:cs="Times New Roman"/>
          <w:sz w:val="24"/>
          <w:szCs w:val="24"/>
        </w:rPr>
        <w:t xml:space="preserve"> свои собственные.</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1</w:t>
      </w:r>
      <w:r>
        <w:rPr>
          <w:rFonts w:ascii="Times New Roman" w:hAnsi="Times New Roman" w:cs="Times New Roman"/>
          <w:sz w:val="24"/>
          <w:szCs w:val="24"/>
        </w:rPr>
        <w:t>4</w:t>
      </w:r>
      <w:r w:rsidRPr="003855B0">
        <w:rPr>
          <w:rFonts w:ascii="Times New Roman" w:hAnsi="Times New Roman" w:cs="Times New Roman"/>
          <w:sz w:val="24"/>
          <w:szCs w:val="24"/>
        </w:rPr>
        <w:t xml:space="preserve">. Концессионер обязан за свой счет разработать и согласовать с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проектную документацию, необх</w:t>
      </w:r>
      <w:r>
        <w:rPr>
          <w:rFonts w:ascii="Times New Roman" w:hAnsi="Times New Roman" w:cs="Times New Roman"/>
          <w:sz w:val="24"/>
          <w:szCs w:val="24"/>
        </w:rPr>
        <w:t>одимую для реконструкции объектов</w:t>
      </w:r>
      <w:r w:rsidRPr="003855B0">
        <w:rPr>
          <w:rFonts w:ascii="Times New Roman" w:hAnsi="Times New Roman" w:cs="Times New Roman"/>
          <w:sz w:val="24"/>
          <w:szCs w:val="24"/>
        </w:rPr>
        <w:t xml:space="preserve"> Соглашения </w:t>
      </w:r>
      <w:r>
        <w:rPr>
          <w:rFonts w:ascii="Times New Roman" w:hAnsi="Times New Roman" w:cs="Times New Roman"/>
          <w:sz w:val="24"/>
          <w:szCs w:val="24"/>
        </w:rPr>
        <w:t>в течение</w:t>
      </w:r>
      <w:r w:rsidRPr="003855B0">
        <w:rPr>
          <w:rFonts w:ascii="Times New Roman" w:hAnsi="Times New Roman" w:cs="Times New Roman"/>
          <w:sz w:val="24"/>
          <w:szCs w:val="24"/>
        </w:rPr>
        <w:t xml:space="preserve"> трех месяцев.</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15</w:t>
      </w:r>
      <w:r w:rsidRPr="003855B0">
        <w:rPr>
          <w:rFonts w:ascii="Times New Roman" w:hAnsi="Times New Roman" w:cs="Times New Roman"/>
          <w:sz w:val="24"/>
          <w:szCs w:val="24"/>
        </w:rPr>
        <w:t xml:space="preserve">. Проектная документация должна соответствовать требованиям, предъявляемым к объекту Соглашения в соответствии с решением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 заключении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16</w:t>
      </w: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17</w:t>
      </w: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обеспечить выполнение работ по модернизации,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в отношении иного имущества, в том числе принять необходимые меры по обеспечению свободного доступа Концессионера и </w:t>
      </w:r>
      <w:r w:rsidRPr="003855B0">
        <w:rPr>
          <w:rFonts w:ascii="Times New Roman" w:hAnsi="Times New Roman" w:cs="Times New Roman"/>
          <w:sz w:val="24"/>
          <w:szCs w:val="24"/>
        </w:rPr>
        <w:lastRenderedPageBreak/>
        <w:t>уполномоченных им лиц к иному имуществу.</w:t>
      </w:r>
    </w:p>
    <w:p w:rsidR="00520DF9" w:rsidRPr="003855B0" w:rsidRDefault="00520DF9" w:rsidP="00520DF9">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18</w:t>
      </w: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направляет Концессионеру средства на финансирование расходов </w:t>
      </w:r>
      <w:r>
        <w:rPr>
          <w:rFonts w:ascii="Times New Roman" w:hAnsi="Times New Roman" w:cs="Times New Roman"/>
          <w:sz w:val="24"/>
          <w:szCs w:val="24"/>
        </w:rPr>
        <w:t>на</w:t>
      </w:r>
      <w:r w:rsidRPr="003855B0">
        <w:rPr>
          <w:rFonts w:ascii="Times New Roman" w:hAnsi="Times New Roman" w:cs="Times New Roman"/>
          <w:sz w:val="24"/>
          <w:szCs w:val="24"/>
        </w:rPr>
        <w:t xml:space="preserve"> капитальный ремонт </w:t>
      </w:r>
      <w:r>
        <w:rPr>
          <w:rFonts w:ascii="Times New Roman" w:hAnsi="Times New Roman" w:cs="Times New Roman"/>
          <w:sz w:val="24"/>
          <w:szCs w:val="24"/>
        </w:rPr>
        <w:t xml:space="preserve"> и реконструкцию </w:t>
      </w:r>
      <w:r w:rsidRPr="003855B0">
        <w:rPr>
          <w:rFonts w:ascii="Times New Roman" w:hAnsi="Times New Roman" w:cs="Times New Roman"/>
          <w:sz w:val="24"/>
          <w:szCs w:val="24"/>
        </w:rPr>
        <w:t>объект</w:t>
      </w:r>
      <w:r>
        <w:rPr>
          <w:rFonts w:ascii="Times New Roman" w:hAnsi="Times New Roman" w:cs="Times New Roman"/>
          <w:sz w:val="24"/>
          <w:szCs w:val="24"/>
        </w:rPr>
        <w:t>ов</w:t>
      </w:r>
      <w:r w:rsidRPr="003855B0">
        <w:rPr>
          <w:rFonts w:ascii="Times New Roman" w:hAnsi="Times New Roman" w:cs="Times New Roman"/>
          <w:sz w:val="24"/>
          <w:szCs w:val="24"/>
        </w:rPr>
        <w:t xml:space="preserve"> Соглашения</w:t>
      </w:r>
      <w:r>
        <w:rPr>
          <w:rFonts w:ascii="Times New Roman" w:hAnsi="Times New Roman" w:cs="Times New Roman"/>
          <w:sz w:val="24"/>
          <w:szCs w:val="24"/>
        </w:rPr>
        <w:t>,</w:t>
      </w: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в пределах сумм предусмотренных на очередной финансовый год </w:t>
      </w:r>
      <w:r w:rsidRPr="003855B0">
        <w:rPr>
          <w:rFonts w:ascii="Times New Roman" w:hAnsi="Times New Roman" w:cs="Times New Roman"/>
          <w:sz w:val="24"/>
          <w:szCs w:val="24"/>
        </w:rPr>
        <w:t xml:space="preserve"> в бюджет</w:t>
      </w:r>
      <w:r>
        <w:rPr>
          <w:rFonts w:ascii="Times New Roman" w:hAnsi="Times New Roman" w:cs="Times New Roman"/>
          <w:sz w:val="24"/>
          <w:szCs w:val="24"/>
        </w:rPr>
        <w:t xml:space="preserve">е </w:t>
      </w:r>
      <w:r w:rsidRPr="003855B0">
        <w:rPr>
          <w:rFonts w:ascii="Times New Roman" w:hAnsi="Times New Roman" w:cs="Times New Roman"/>
          <w:sz w:val="24"/>
          <w:szCs w:val="24"/>
        </w:rPr>
        <w:t xml:space="preserve"> МО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w:t>
      </w:r>
      <w:r>
        <w:rPr>
          <w:rFonts w:ascii="Times New Roman" w:hAnsi="Times New Roman" w:cs="Times New Roman"/>
          <w:sz w:val="24"/>
          <w:szCs w:val="24"/>
        </w:rPr>
        <w:t xml:space="preserve">, а также включаемых в </w:t>
      </w:r>
      <w:r w:rsidRPr="003855B0">
        <w:rPr>
          <w:rFonts w:ascii="Times New Roman" w:hAnsi="Times New Roman" w:cs="Times New Roman"/>
          <w:sz w:val="24"/>
          <w:szCs w:val="24"/>
        </w:rPr>
        <w:t>республиканские и федеральные программы по реконструкции и развитию объектов коммунального хозяйства МО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19</w:t>
      </w:r>
      <w:r w:rsidRPr="003855B0">
        <w:rPr>
          <w:rFonts w:ascii="Times New Roman" w:hAnsi="Times New Roman" w:cs="Times New Roman"/>
          <w:sz w:val="24"/>
          <w:szCs w:val="24"/>
        </w:rPr>
        <w:t xml:space="preserve">.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и на основании решения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до момента внесения необходимых изменений в проектную документацию приостановить работу по реконструкции, объекта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 обнаружении несоответствия проектной документации условиям, установленным настоящим Соглашением, в случае разработки проектной документации Концессионером, Концессионер несет ответственность перед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в порядке и размерах, указанных в разделе </w:t>
      </w:r>
      <w:r w:rsidRPr="003855B0">
        <w:rPr>
          <w:rFonts w:ascii="Times New Roman" w:hAnsi="Times New Roman" w:cs="Times New Roman"/>
          <w:sz w:val="24"/>
          <w:szCs w:val="24"/>
          <w:lang w:val="en-US"/>
        </w:rPr>
        <w:t>XII</w:t>
      </w:r>
      <w:r w:rsidRPr="003855B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20</w:t>
      </w:r>
      <w:r w:rsidRPr="003855B0">
        <w:rPr>
          <w:rFonts w:ascii="Times New Roman" w:hAnsi="Times New Roman" w:cs="Times New Roman"/>
          <w:sz w:val="24"/>
          <w:szCs w:val="24"/>
        </w:rPr>
        <w:t xml:space="preserve">. 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21</w:t>
      </w:r>
      <w:r w:rsidRPr="003855B0">
        <w:rPr>
          <w:rFonts w:ascii="Times New Roman" w:hAnsi="Times New Roman" w:cs="Times New Roman"/>
          <w:sz w:val="24"/>
          <w:szCs w:val="24"/>
        </w:rPr>
        <w:t xml:space="preserve">. </w:t>
      </w:r>
      <w:r w:rsidRPr="00800160">
        <w:rPr>
          <w:rFonts w:ascii="Times New Roman" w:hAnsi="Times New Roman" w:cs="Times New Roman"/>
          <w:sz w:val="24"/>
          <w:szCs w:val="24"/>
        </w:rPr>
        <w:t xml:space="preserve">Концессионер обязан обеспечить ввод в эксплуатацию объекта Соглашения (объектов недвижимого имущества, входящих в состав объекта Соглашения) с установленными технико-экономическими показателями, указанными в приложении № 1, в порядке, установленном законодательством Российской Федерации, в срок, указанный в разделе </w:t>
      </w:r>
      <w:r w:rsidRPr="00800160">
        <w:rPr>
          <w:rFonts w:ascii="Times New Roman" w:hAnsi="Times New Roman" w:cs="Times New Roman"/>
          <w:sz w:val="24"/>
          <w:szCs w:val="24"/>
          <w:lang w:val="en-US"/>
        </w:rPr>
        <w:t>IX</w:t>
      </w:r>
      <w:r w:rsidRPr="0080016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22</w:t>
      </w:r>
      <w:r w:rsidRPr="003855B0">
        <w:rPr>
          <w:rFonts w:ascii="Times New Roman" w:hAnsi="Times New Roman" w:cs="Times New Roman"/>
          <w:sz w:val="24"/>
          <w:szCs w:val="24"/>
        </w:rPr>
        <w:t xml:space="preserve">. Концессионер обязан приступить к использованию (эксплуатации) объекта Соглашения, объектов, входящих в состав объекта Соглашения, в срок, указанный в пункте </w:t>
      </w:r>
      <w:r>
        <w:rPr>
          <w:rFonts w:ascii="Times New Roman" w:hAnsi="Times New Roman" w:cs="Times New Roman"/>
          <w:sz w:val="24"/>
          <w:szCs w:val="24"/>
        </w:rPr>
        <w:t>59</w:t>
      </w:r>
      <w:r w:rsidRPr="003855B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23</w:t>
      </w:r>
      <w:r w:rsidRPr="003855B0">
        <w:rPr>
          <w:rFonts w:ascii="Times New Roman" w:hAnsi="Times New Roman" w:cs="Times New Roman"/>
          <w:sz w:val="24"/>
          <w:szCs w:val="24"/>
        </w:rPr>
        <w:t xml:space="preserve">. Концессионер обязан осуществить инвестиции в создание и реконструкцию объекта Соглашения в объемах, указанных в приложении </w:t>
      </w:r>
      <w:r w:rsidRPr="00BF23FF">
        <w:rPr>
          <w:rFonts w:ascii="Times New Roman" w:hAnsi="Times New Roman" w:cs="Times New Roman"/>
          <w:sz w:val="24"/>
          <w:szCs w:val="24"/>
        </w:rPr>
        <w:t>№ 3.</w:t>
      </w: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24</w:t>
      </w:r>
      <w:r w:rsidRPr="003855B0">
        <w:rPr>
          <w:rFonts w:ascii="Times New Roman" w:hAnsi="Times New Roman" w:cs="Times New Roman"/>
          <w:sz w:val="24"/>
          <w:szCs w:val="24"/>
        </w:rPr>
        <w:t>. Завершение Концессионером работ по созданию и реконструкции объекта Соглашения (объектов, входящих в состав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объекта Соглашения (объектов, входящих в состав объекта Соглашения).</w:t>
      </w:r>
    </w:p>
    <w:p w:rsidR="00520DF9" w:rsidRPr="003855B0" w:rsidRDefault="00520DF9" w:rsidP="00520DF9">
      <w:pPr>
        <w:pStyle w:val="ConsPlusNonformat0"/>
        <w:rPr>
          <w:rFonts w:ascii="Times New Roman" w:hAnsi="Times New Roman" w:cs="Times New Roman"/>
          <w:sz w:val="24"/>
          <w:szCs w:val="24"/>
        </w:rPr>
      </w:pPr>
    </w:p>
    <w:p w:rsidR="00520DF9" w:rsidRDefault="00520DF9" w:rsidP="00520DF9">
      <w:pPr>
        <w:pStyle w:val="ConsPlusNonformat0"/>
        <w:jc w:val="center"/>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 Порядок предоставления Концессионеру</w:t>
      </w: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земельных участков</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25</w:t>
      </w:r>
      <w:r w:rsidRPr="003855B0">
        <w:rPr>
          <w:rFonts w:ascii="Times New Roman" w:hAnsi="Times New Roman" w:cs="Times New Roman"/>
          <w:sz w:val="24"/>
          <w:szCs w:val="24"/>
        </w:rPr>
        <w:t xml:space="preserve">. </w:t>
      </w:r>
      <w:proofErr w:type="spellStart"/>
      <w:r w:rsidRPr="007E1195">
        <w:rPr>
          <w:rFonts w:ascii="Times New Roman" w:hAnsi="Times New Roman" w:cs="Times New Roman"/>
          <w:sz w:val="24"/>
          <w:szCs w:val="24"/>
        </w:rPr>
        <w:t>Концедент</w:t>
      </w:r>
      <w:proofErr w:type="spellEnd"/>
      <w:r w:rsidRPr="007E1195">
        <w:rPr>
          <w:rFonts w:ascii="Times New Roman" w:hAnsi="Times New Roman" w:cs="Times New Roman"/>
          <w:sz w:val="24"/>
          <w:szCs w:val="24"/>
        </w:rPr>
        <w:t xml:space="preserve"> обязуется заключить с Концессионером договор о предоставлении земельного участка на праве аренды, на котором располагается объект Соглашения, в </w:t>
      </w:r>
      <w:r w:rsidRPr="000E5217">
        <w:rPr>
          <w:rFonts w:ascii="Times New Roman" w:hAnsi="Times New Roman" w:cs="Times New Roman"/>
          <w:sz w:val="24"/>
          <w:szCs w:val="24"/>
        </w:rPr>
        <w:t>течение шестидесяти рабочих дней со</w:t>
      </w:r>
      <w:r>
        <w:rPr>
          <w:rFonts w:ascii="Times New Roman" w:hAnsi="Times New Roman" w:cs="Times New Roman"/>
          <w:sz w:val="24"/>
          <w:szCs w:val="24"/>
        </w:rPr>
        <w:t xml:space="preserve"> дня подписания концессионного соглашения</w:t>
      </w:r>
      <w:r w:rsidRPr="007E1195">
        <w:rPr>
          <w:rFonts w:ascii="Times New Roman" w:hAnsi="Times New Roman" w:cs="Times New Roman"/>
          <w:sz w:val="24"/>
          <w:szCs w:val="24"/>
        </w:rPr>
        <w:t>.</w:t>
      </w:r>
      <w:r w:rsidRPr="003855B0">
        <w:rPr>
          <w:rFonts w:ascii="Times New Roman" w:hAnsi="Times New Roman" w:cs="Times New Roman"/>
          <w:sz w:val="24"/>
          <w:szCs w:val="24"/>
        </w:rPr>
        <w:t xml:space="preserve"> </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VI. Владение, пользование и распоряжение объектами</w:t>
      </w: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имущества, </w:t>
      </w:r>
      <w:proofErr w:type="gramStart"/>
      <w:r w:rsidRPr="003855B0">
        <w:rPr>
          <w:rFonts w:ascii="Times New Roman" w:hAnsi="Times New Roman" w:cs="Times New Roman"/>
          <w:sz w:val="24"/>
          <w:szCs w:val="24"/>
        </w:rPr>
        <w:t>предоставляемыми</w:t>
      </w:r>
      <w:proofErr w:type="gramEnd"/>
      <w:r w:rsidRPr="003855B0">
        <w:rPr>
          <w:rFonts w:ascii="Times New Roman" w:hAnsi="Times New Roman" w:cs="Times New Roman"/>
          <w:sz w:val="24"/>
          <w:szCs w:val="24"/>
        </w:rPr>
        <w:t xml:space="preserve"> Концессионеру</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26</w:t>
      </w:r>
      <w:r w:rsidRPr="003855B0">
        <w:rPr>
          <w:rFonts w:ascii="Times New Roman" w:hAnsi="Times New Roman" w:cs="Times New Roman"/>
          <w:sz w:val="24"/>
          <w:szCs w:val="24"/>
        </w:rPr>
        <w:t xml:space="preserve">. Концессионер обязан использовать (эксплуатировать) объект Соглашения, объекты недвижимого имущества, входящего в состав объекта Соглашения или в состав иного имущества, либо объекта иного имущества в  установленном  настоящим  Соглашением   порядке  в  целях  осуществления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27</w:t>
      </w:r>
      <w:r w:rsidRPr="003855B0">
        <w:rPr>
          <w:rFonts w:ascii="Times New Roman" w:hAnsi="Times New Roman" w:cs="Times New Roman"/>
          <w:sz w:val="24"/>
          <w:szCs w:val="24"/>
        </w:rPr>
        <w:t xml:space="preserve">.  Концессионер  обязан  поддерживать  объект  Соглашения в исправном состоянии,  </w:t>
      </w:r>
      <w:r w:rsidRPr="003855B0">
        <w:rPr>
          <w:rFonts w:ascii="Times New Roman" w:hAnsi="Times New Roman" w:cs="Times New Roman"/>
          <w:sz w:val="24"/>
          <w:szCs w:val="24"/>
        </w:rPr>
        <w:lastRenderedPageBreak/>
        <w:t xml:space="preserve">производить  за  свой  счет текущий и капитальный ремонт, нести расходы  на  </w:t>
      </w:r>
      <w:r>
        <w:rPr>
          <w:rFonts w:ascii="Times New Roman" w:hAnsi="Times New Roman" w:cs="Times New Roman"/>
          <w:sz w:val="24"/>
          <w:szCs w:val="24"/>
        </w:rPr>
        <w:t>содержание  объекта  Соглашения.</w:t>
      </w:r>
      <w:r w:rsidRPr="003855B0">
        <w:rPr>
          <w:rFonts w:ascii="Times New Roman" w:hAnsi="Times New Roman" w:cs="Times New Roman"/>
          <w:sz w:val="24"/>
          <w:szCs w:val="24"/>
        </w:rPr>
        <w:t xml:space="preserve"> </w:t>
      </w:r>
    </w:p>
    <w:p w:rsidR="00520DF9" w:rsidRPr="003855B0" w:rsidRDefault="00520DF9" w:rsidP="00520DF9">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28</w:t>
      </w:r>
      <w:r w:rsidRPr="003855B0">
        <w:rPr>
          <w:rFonts w:ascii="Times New Roman" w:hAnsi="Times New Roman" w:cs="Times New Roman"/>
          <w:sz w:val="24"/>
          <w:szCs w:val="24"/>
        </w:rPr>
        <w:t xml:space="preserve">. Концессионер имеет право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передавать объект Соглашения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29</w:t>
      </w:r>
      <w:r w:rsidRPr="003855B0">
        <w:rPr>
          <w:rFonts w:ascii="Times New Roman" w:hAnsi="Times New Roman" w:cs="Times New Roman"/>
          <w:sz w:val="24"/>
          <w:szCs w:val="24"/>
        </w:rPr>
        <w:t xml:space="preserve">. Концессионер имеет право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передавать иное имущество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иным имуществом.</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  30</w:t>
      </w:r>
      <w:r w:rsidRPr="003855B0">
        <w:rPr>
          <w:rFonts w:ascii="Times New Roman" w:hAnsi="Times New Roman" w:cs="Times New Roman"/>
          <w:sz w:val="24"/>
          <w:szCs w:val="24"/>
        </w:rPr>
        <w:t>. Передача Концессионером в залог или отчуждение объекта Соглашения не допускается.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31</w:t>
      </w:r>
      <w:r w:rsidRPr="003855B0">
        <w:rPr>
          <w:rFonts w:ascii="Times New Roman" w:hAnsi="Times New Roman" w:cs="Times New Roman"/>
          <w:sz w:val="24"/>
          <w:szCs w:val="24"/>
        </w:rPr>
        <w:t>.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32</w:t>
      </w:r>
      <w:r w:rsidRPr="003855B0">
        <w:rPr>
          <w:rFonts w:ascii="Times New Roman" w:hAnsi="Times New Roman" w:cs="Times New Roman"/>
          <w:sz w:val="24"/>
          <w:szCs w:val="24"/>
        </w:rPr>
        <w:t xml:space="preserve">.  Недвижимое  имущество,  которое  создано Концессионером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  33</w:t>
      </w:r>
      <w:r w:rsidRPr="003855B0">
        <w:rPr>
          <w:rFonts w:ascii="Times New Roman" w:hAnsi="Times New Roman" w:cs="Times New Roman"/>
          <w:sz w:val="24"/>
          <w:szCs w:val="24"/>
        </w:rPr>
        <w:t xml:space="preserve">.  Недвижимое  имущество, которое создано Концессионером без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Стоимость  такого имущества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возмещению не подлежит.</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34</w:t>
      </w:r>
      <w:r w:rsidRPr="003855B0">
        <w:rPr>
          <w:rFonts w:ascii="Times New Roman" w:hAnsi="Times New Roman" w:cs="Times New Roman"/>
          <w:sz w:val="24"/>
          <w:szCs w:val="24"/>
        </w:rPr>
        <w:t xml:space="preserve">. Имущество, созданное или приобретенное Концессионером при исполнении настоящего Соглашения и не являющееся объектами Соглашения и объектами иного имущества, является собственностью Концессионера, за исключением объектов имущества, передаваемых в собственность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являющимися неотделимыми от основных объектов Соглашения.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35</w:t>
      </w:r>
      <w:r w:rsidRPr="003855B0">
        <w:rPr>
          <w:rFonts w:ascii="Times New Roman" w:hAnsi="Times New Roman" w:cs="Times New Roman"/>
          <w:sz w:val="24"/>
          <w:szCs w:val="24"/>
        </w:rPr>
        <w:t>. Концессионер  обязан учитывать объект Соглашения на своем балансе отдельно от своего имущества.</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36</w:t>
      </w:r>
      <w:r w:rsidRPr="003855B0">
        <w:rPr>
          <w:rFonts w:ascii="Times New Roman" w:hAnsi="Times New Roman" w:cs="Times New Roman"/>
          <w:sz w:val="24"/>
          <w:szCs w:val="24"/>
        </w:rPr>
        <w:t>. Концессионер обязан осуществлять начисление амортизации.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37</w:t>
      </w:r>
      <w:r w:rsidRPr="003855B0">
        <w:rPr>
          <w:rFonts w:ascii="Times New Roman" w:hAnsi="Times New Roman" w:cs="Times New Roman"/>
          <w:sz w:val="24"/>
          <w:szCs w:val="24"/>
        </w:rPr>
        <w:t>. Риск случайной гибели или случайного повреждения объекта Соглашения несет Концессионер в период действия настоящего концессионного соглашения.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VII. Порядок передачи Концессионером </w:t>
      </w:r>
      <w:proofErr w:type="spellStart"/>
      <w:r w:rsidRPr="003855B0">
        <w:rPr>
          <w:rFonts w:ascii="Times New Roman" w:hAnsi="Times New Roman" w:cs="Times New Roman"/>
          <w:sz w:val="24"/>
          <w:szCs w:val="24"/>
        </w:rPr>
        <w:t>Концеденту</w:t>
      </w:r>
      <w:proofErr w:type="spellEnd"/>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объектов имущества</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38</w:t>
      </w:r>
      <w:r w:rsidRPr="003855B0">
        <w:rPr>
          <w:rFonts w:ascii="Times New Roman" w:hAnsi="Times New Roman" w:cs="Times New Roman"/>
          <w:sz w:val="24"/>
          <w:szCs w:val="24"/>
        </w:rPr>
        <w:t xml:space="preserve">. Концессионер обязан передать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обязан принять объект  Соглашения  (объекты,  входящие в состав объекта Соглашения) в течение 30 дней после окончания действия настоящего соглашения.  Передаваемый Концессионером  объект  Соглашения  (объекты,  входящие  в  состав  объекта Соглашения) должен находиться в состоянии</w:t>
      </w:r>
      <w:r>
        <w:rPr>
          <w:rFonts w:ascii="Times New Roman" w:hAnsi="Times New Roman" w:cs="Times New Roman"/>
          <w:sz w:val="24"/>
          <w:szCs w:val="24"/>
        </w:rPr>
        <w:t>,</w:t>
      </w:r>
      <w:r w:rsidRPr="003855B0">
        <w:rPr>
          <w:rFonts w:ascii="Times New Roman" w:hAnsi="Times New Roman" w:cs="Times New Roman"/>
          <w:sz w:val="24"/>
          <w:szCs w:val="24"/>
        </w:rPr>
        <w:t xml:space="preserve"> пригодным  для  осуществления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и не должен быть обременен правами третьих лиц.</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39</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 xml:space="preserve">Концессионер  обязан  передать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обязан принять иное  имущество,  которое  не должно быть обременено правами третьих лиц,  в  течение 30 дней после окончания действия  настоящего  Соглашения,  и  в состоянии пригодным для осуществления деятельности,  указанном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w:t>
      </w:r>
      <w:proofErr w:type="gramEnd"/>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40</w:t>
      </w:r>
      <w:r w:rsidRPr="003855B0">
        <w:rPr>
          <w:rFonts w:ascii="Times New Roman" w:hAnsi="Times New Roman" w:cs="Times New Roman"/>
          <w:sz w:val="24"/>
          <w:szCs w:val="24"/>
        </w:rPr>
        <w:t xml:space="preserve">.  Передача  Концессионером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объектов, указанных в пунктах </w:t>
      </w:r>
      <w:r w:rsidRPr="005E26E6">
        <w:rPr>
          <w:rFonts w:ascii="Times New Roman" w:hAnsi="Times New Roman" w:cs="Times New Roman"/>
          <w:sz w:val="24"/>
          <w:szCs w:val="24"/>
        </w:rPr>
        <w:t>3</w:t>
      </w:r>
      <w:r>
        <w:rPr>
          <w:rFonts w:ascii="Times New Roman" w:hAnsi="Times New Roman" w:cs="Times New Roman"/>
          <w:sz w:val="24"/>
          <w:szCs w:val="24"/>
        </w:rPr>
        <w:t>8</w:t>
      </w:r>
      <w:r w:rsidRPr="005E26E6">
        <w:rPr>
          <w:rFonts w:ascii="Times New Roman" w:hAnsi="Times New Roman" w:cs="Times New Roman"/>
          <w:sz w:val="24"/>
          <w:szCs w:val="24"/>
        </w:rPr>
        <w:t xml:space="preserve">, </w:t>
      </w:r>
      <w:r>
        <w:rPr>
          <w:rFonts w:ascii="Times New Roman" w:hAnsi="Times New Roman" w:cs="Times New Roman"/>
          <w:sz w:val="24"/>
          <w:szCs w:val="24"/>
        </w:rPr>
        <w:t>39</w:t>
      </w:r>
      <w:r w:rsidRPr="003855B0">
        <w:rPr>
          <w:rFonts w:ascii="Times New Roman" w:hAnsi="Times New Roman" w:cs="Times New Roman"/>
          <w:sz w:val="24"/>
          <w:szCs w:val="24"/>
        </w:rPr>
        <w:t xml:space="preserve"> настоящего  Соглашения,  осуществляется  по  акту  приема-передачи, подписываемому Сторонами.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1</w:t>
      </w:r>
      <w:r w:rsidRPr="003855B0">
        <w:rPr>
          <w:rFonts w:ascii="Times New Roman" w:hAnsi="Times New Roman" w:cs="Times New Roman"/>
          <w:sz w:val="24"/>
          <w:szCs w:val="24"/>
        </w:rPr>
        <w:t xml:space="preserve">.   Концессионер передает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документы, относящиеся к передаваемому объекту Соглашения, в том числе проектную документацию на объект Соглашения, объекта, входящего в состав Соглашения и иного имущества, если подготовка такой документации Концессионером предусмотрена условиями настоящего Соглашения, одновременно с передачей объекта Соглашения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lastRenderedPageBreak/>
        <w:t xml:space="preserve">    4</w:t>
      </w:r>
      <w:r>
        <w:rPr>
          <w:rFonts w:ascii="Times New Roman" w:hAnsi="Times New Roman" w:cs="Times New Roman"/>
          <w:sz w:val="24"/>
          <w:szCs w:val="24"/>
        </w:rPr>
        <w:t>2</w:t>
      </w:r>
      <w:r w:rsidRPr="003855B0">
        <w:rPr>
          <w:rFonts w:ascii="Times New Roman" w:hAnsi="Times New Roman" w:cs="Times New Roman"/>
          <w:sz w:val="24"/>
          <w:szCs w:val="24"/>
        </w:rPr>
        <w:t>. Обязанность Концессионера по передаче объекта Соглашения считается исполненной с момента подписания Сторонами акта приема-передачи. 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Сторонами акта приема-передачи.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При уклонении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от подписания акта приема-передачи, обязанность Концессионера по передаче объектов настоящего Соглашения, считается исполненной, если Концессионер направил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акт приема-передачи в письменной форме,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не представил Концессионеру в течение 15 дней мотивированные возражения по акту приема-передачи.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3</w:t>
      </w:r>
      <w:r w:rsidRPr="003855B0">
        <w:rPr>
          <w:rFonts w:ascii="Times New Roman" w:hAnsi="Times New Roman" w:cs="Times New Roman"/>
          <w:sz w:val="24"/>
          <w:szCs w:val="24"/>
        </w:rPr>
        <w:t xml:space="preserve">. 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Стороны обязуются осуществить действия, необходимые для государственной регистрации прекращения указанных прав Концессионера, в течение 10 календарных дней со дня прекращения настоящего Соглашения.</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VIII. Порядок осуществления Концессионером</w:t>
      </w: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деятельности, предусмотренной Соглашением</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4.</w:t>
      </w:r>
      <w:r w:rsidRPr="003855B0">
        <w:rPr>
          <w:rFonts w:ascii="Times New Roman" w:hAnsi="Times New Roman" w:cs="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и  не  прекращать  (не приостанавливать)  эту деятельность без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за исключением случаев, установленных законодательством Российской Федерации.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45</w:t>
      </w:r>
      <w:r w:rsidRPr="003855B0">
        <w:rPr>
          <w:rFonts w:ascii="Times New Roman" w:hAnsi="Times New Roman" w:cs="Times New Roman"/>
          <w:sz w:val="24"/>
          <w:szCs w:val="24"/>
        </w:rPr>
        <w:t>.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520DF9" w:rsidRPr="003855B0" w:rsidRDefault="00520DF9" w:rsidP="00520DF9">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46</w:t>
      </w:r>
      <w:r w:rsidRPr="003855B0">
        <w:rPr>
          <w:rFonts w:ascii="Times New Roman" w:hAnsi="Times New Roman" w:cs="Times New Roman"/>
          <w:sz w:val="24"/>
          <w:szCs w:val="24"/>
        </w:rPr>
        <w:t xml:space="preserve">.  Концессионер обязан осуществлять деятельность, указанную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w:t>
      </w:r>
      <w:proofErr w:type="gramStart"/>
      <w:r w:rsidRPr="003855B0">
        <w:rPr>
          <w:rFonts w:ascii="Times New Roman" w:hAnsi="Times New Roman" w:cs="Times New Roman"/>
          <w:sz w:val="24"/>
          <w:szCs w:val="24"/>
        </w:rPr>
        <w:t>с даты</w:t>
      </w:r>
      <w:proofErr w:type="gramEnd"/>
      <w:r w:rsidRPr="003855B0">
        <w:rPr>
          <w:rFonts w:ascii="Times New Roman" w:hAnsi="Times New Roman" w:cs="Times New Roman"/>
          <w:sz w:val="24"/>
          <w:szCs w:val="24"/>
        </w:rPr>
        <w:t xml:space="preserve"> государственной регистрации настоящего концессионного соглашения и до окончания срока настоящего Соглашения.</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47</w:t>
      </w:r>
      <w:r w:rsidRPr="003855B0">
        <w:rPr>
          <w:rFonts w:ascii="Times New Roman" w:hAnsi="Times New Roman" w:cs="Times New Roman"/>
          <w:sz w:val="24"/>
          <w:szCs w:val="24"/>
        </w:rPr>
        <w:t xml:space="preserve">.  Помимо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Концессионер с использованием объекта Соглашения имеет право осуществлять иные виды деятельности.</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48</w:t>
      </w:r>
      <w:r w:rsidRPr="003855B0">
        <w:rPr>
          <w:rFonts w:ascii="Times New Roman" w:hAnsi="Times New Roman" w:cs="Times New Roman"/>
          <w:sz w:val="24"/>
          <w:szCs w:val="24"/>
        </w:rPr>
        <w:t xml:space="preserve">.  Концессионер  имеет  право исполнять настоящее Соглашение, включая осуществление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3855B0">
        <w:rPr>
          <w:rFonts w:ascii="Times New Roman" w:hAnsi="Times New Roman" w:cs="Times New Roman"/>
          <w:sz w:val="24"/>
          <w:szCs w:val="24"/>
        </w:rPr>
        <w:t>за</w:t>
      </w:r>
      <w:proofErr w:type="gramEnd"/>
      <w:r w:rsidRPr="003855B0">
        <w:rPr>
          <w:rFonts w:ascii="Times New Roman" w:hAnsi="Times New Roman" w:cs="Times New Roman"/>
          <w:sz w:val="24"/>
          <w:szCs w:val="24"/>
        </w:rPr>
        <w:t xml:space="preserve"> свои собственные.</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49</w:t>
      </w:r>
      <w:r w:rsidRPr="003855B0">
        <w:rPr>
          <w:rFonts w:ascii="Times New Roman" w:hAnsi="Times New Roman" w:cs="Times New Roman"/>
          <w:sz w:val="24"/>
          <w:szCs w:val="24"/>
        </w:rPr>
        <w:t xml:space="preserve">.  Концессионер   обязан  предоставлять  потребителям  установленные федеральными законами, законами </w:t>
      </w:r>
      <w:r>
        <w:rPr>
          <w:rFonts w:ascii="Times New Roman" w:hAnsi="Times New Roman" w:cs="Times New Roman"/>
          <w:sz w:val="24"/>
          <w:szCs w:val="24"/>
        </w:rPr>
        <w:t xml:space="preserve"> Республики Бурятия</w:t>
      </w:r>
      <w:r w:rsidRPr="003855B0">
        <w:rPr>
          <w:rFonts w:ascii="Times New Roman" w:hAnsi="Times New Roman" w:cs="Times New Roman"/>
          <w:sz w:val="24"/>
          <w:szCs w:val="24"/>
        </w:rPr>
        <w:t xml:space="preserve">, нормативными правовыми актами органов местного самоуправления льготы, в том числе льготы по   оплате  товаров,  работ  и  услуг.  </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5</w:t>
      </w:r>
      <w:r>
        <w:rPr>
          <w:rFonts w:ascii="Times New Roman" w:hAnsi="Times New Roman" w:cs="Times New Roman"/>
          <w:sz w:val="24"/>
          <w:szCs w:val="24"/>
        </w:rPr>
        <w:t>0</w:t>
      </w:r>
      <w:r w:rsidRPr="003855B0">
        <w:rPr>
          <w:rFonts w:ascii="Times New Roman" w:hAnsi="Times New Roman" w:cs="Times New Roman"/>
          <w:sz w:val="24"/>
          <w:szCs w:val="24"/>
        </w:rPr>
        <w:t xml:space="preserve">.  Концессионер  обязан  при   осуществлении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осуществлять реализацию производимых товаров, работ и услуг по регулируемым ценам (тарифам) и (или) в  соответствии  с  установленными надбавками к ценам (тарифам).</w:t>
      </w: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5</w:t>
      </w:r>
      <w:r>
        <w:rPr>
          <w:rFonts w:ascii="Times New Roman" w:hAnsi="Times New Roman" w:cs="Times New Roman"/>
          <w:sz w:val="24"/>
          <w:szCs w:val="24"/>
        </w:rPr>
        <w:t>1</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законодательства Российской Федерации.</w:t>
      </w:r>
      <w:proofErr w:type="gramEnd"/>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p>
    <w:p w:rsidR="00520DF9" w:rsidRPr="003855B0" w:rsidRDefault="00520DF9" w:rsidP="00520DF9">
      <w:pPr>
        <w:pStyle w:val="consplusnonformat"/>
        <w:spacing w:before="0" w:beforeAutospacing="0" w:after="0" w:afterAutospacing="0"/>
        <w:ind w:firstLine="540"/>
        <w:jc w:val="center"/>
        <w:rPr>
          <w:sz w:val="24"/>
          <w:szCs w:val="24"/>
        </w:rPr>
      </w:pPr>
      <w:r w:rsidRPr="003855B0">
        <w:rPr>
          <w:sz w:val="24"/>
          <w:szCs w:val="24"/>
          <w:lang w:val="en-US"/>
        </w:rPr>
        <w:t>IX</w:t>
      </w:r>
      <w:r w:rsidRPr="003855B0">
        <w:rPr>
          <w:sz w:val="24"/>
          <w:szCs w:val="24"/>
        </w:rPr>
        <w:t xml:space="preserve"> Сроки по настоящему Соглашению</w:t>
      </w:r>
    </w:p>
    <w:p w:rsidR="00520DF9" w:rsidRPr="003855B0" w:rsidRDefault="00520DF9" w:rsidP="00520DF9">
      <w:pPr>
        <w:pStyle w:val="consplusnonformat"/>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jc w:val="both"/>
        <w:rPr>
          <w:sz w:val="24"/>
          <w:szCs w:val="24"/>
        </w:rPr>
      </w:pPr>
      <w:r>
        <w:rPr>
          <w:sz w:val="24"/>
          <w:szCs w:val="24"/>
        </w:rPr>
        <w:lastRenderedPageBreak/>
        <w:t xml:space="preserve">         </w:t>
      </w:r>
      <w:r w:rsidRPr="003855B0">
        <w:rPr>
          <w:sz w:val="24"/>
          <w:szCs w:val="24"/>
        </w:rPr>
        <w:t>5</w:t>
      </w:r>
      <w:r>
        <w:rPr>
          <w:sz w:val="24"/>
          <w:szCs w:val="24"/>
        </w:rPr>
        <w:t>2</w:t>
      </w:r>
      <w:r w:rsidRPr="003855B0">
        <w:rPr>
          <w:sz w:val="24"/>
          <w:szCs w:val="24"/>
        </w:rPr>
        <w:t xml:space="preserve">. Настоящее Соглашение вступает в силу со дня подписания </w:t>
      </w:r>
      <w:r>
        <w:rPr>
          <w:sz w:val="24"/>
          <w:szCs w:val="24"/>
        </w:rPr>
        <w:t>Соглашения и действует в течение</w:t>
      </w:r>
      <w:r w:rsidRPr="003855B0">
        <w:rPr>
          <w:sz w:val="24"/>
          <w:szCs w:val="24"/>
        </w:rPr>
        <w:t xml:space="preserve"> </w:t>
      </w:r>
      <w:r>
        <w:rPr>
          <w:sz w:val="24"/>
          <w:szCs w:val="24"/>
        </w:rPr>
        <w:t xml:space="preserve"> </w:t>
      </w:r>
      <w:r w:rsidRPr="003855B0">
        <w:rPr>
          <w:sz w:val="24"/>
          <w:szCs w:val="24"/>
        </w:rPr>
        <w:t>двадцати пяти  лет.</w:t>
      </w:r>
    </w:p>
    <w:p w:rsidR="00520DF9" w:rsidRPr="003855B0" w:rsidRDefault="00520DF9" w:rsidP="00520DF9">
      <w:pPr>
        <w:pStyle w:val="consplusnonformat"/>
        <w:spacing w:before="0" w:beforeAutospacing="0" w:after="0" w:afterAutospacing="0"/>
        <w:ind w:firstLine="540"/>
        <w:jc w:val="both"/>
        <w:rPr>
          <w:sz w:val="24"/>
          <w:szCs w:val="24"/>
          <w:vertAlign w:val="superscript"/>
        </w:rPr>
      </w:pPr>
      <w:r>
        <w:rPr>
          <w:sz w:val="24"/>
          <w:szCs w:val="24"/>
        </w:rPr>
        <w:t>53</w:t>
      </w:r>
      <w:r w:rsidRPr="003855B0">
        <w:rPr>
          <w:sz w:val="24"/>
          <w:szCs w:val="24"/>
        </w:rPr>
        <w:t xml:space="preserve">. </w:t>
      </w:r>
      <w:r w:rsidRPr="00800160">
        <w:rPr>
          <w:sz w:val="24"/>
          <w:szCs w:val="24"/>
        </w:rPr>
        <w:t>Срок осуществления  Концессионером  мероприятий по  внедрению энергосберегающих технологий, по модернизации и замене морально устаревшего и физически изношенного оборудования – в течение всего срока действия Соглашения.</w:t>
      </w:r>
    </w:p>
    <w:p w:rsidR="00520DF9" w:rsidRPr="003855B0" w:rsidRDefault="00520DF9" w:rsidP="00520DF9">
      <w:pPr>
        <w:pStyle w:val="a5"/>
        <w:spacing w:before="0" w:beforeAutospacing="0" w:after="0" w:afterAutospacing="0"/>
        <w:ind w:firstLine="540"/>
        <w:jc w:val="both"/>
        <w:rPr>
          <w:sz w:val="24"/>
          <w:szCs w:val="24"/>
        </w:rPr>
      </w:pPr>
      <w:r>
        <w:rPr>
          <w:sz w:val="24"/>
          <w:szCs w:val="24"/>
        </w:rPr>
        <w:t>54</w:t>
      </w:r>
      <w:r w:rsidRPr="003855B0">
        <w:rPr>
          <w:sz w:val="24"/>
          <w:szCs w:val="24"/>
        </w:rPr>
        <w:t>. Срок проведения Концессионером технической инвентаризации недвижимого имущества, являющего объектом концессионного Соглашения – 1 год, со дня подписания концессионного соглашения.</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55</w:t>
      </w:r>
      <w:r w:rsidRPr="003855B0">
        <w:rPr>
          <w:sz w:val="24"/>
          <w:szCs w:val="24"/>
        </w:rPr>
        <w:t xml:space="preserve">. Срок передачи Концессионером </w:t>
      </w:r>
      <w:proofErr w:type="spellStart"/>
      <w:r w:rsidRPr="003855B0">
        <w:rPr>
          <w:sz w:val="24"/>
          <w:szCs w:val="24"/>
        </w:rPr>
        <w:t>Концеденту</w:t>
      </w:r>
      <w:proofErr w:type="spellEnd"/>
      <w:r w:rsidRPr="003855B0">
        <w:rPr>
          <w:sz w:val="24"/>
          <w:szCs w:val="24"/>
        </w:rPr>
        <w:t xml:space="preserve"> объекта Соглашения   - в течение десяти календарных дней с момента прекращения действия Соглашения.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56</w:t>
      </w:r>
      <w:r w:rsidRPr="003855B0">
        <w:rPr>
          <w:sz w:val="24"/>
          <w:szCs w:val="24"/>
        </w:rPr>
        <w:t>. Срок осуществления Концессионером реконструкции объекта соглашения, указан в приложении №</w:t>
      </w:r>
      <w:r>
        <w:rPr>
          <w:sz w:val="24"/>
          <w:szCs w:val="24"/>
        </w:rPr>
        <w:t>2 к настоящему соглашению.</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57</w:t>
      </w:r>
      <w:r w:rsidRPr="003855B0">
        <w:rPr>
          <w:sz w:val="24"/>
          <w:szCs w:val="24"/>
        </w:rPr>
        <w:t>. Срок осуществления Концессионером создания  и  реконструкции объекта соглашения, указанное в приложении №1 - в течени</w:t>
      </w:r>
      <w:proofErr w:type="gramStart"/>
      <w:r w:rsidRPr="003855B0">
        <w:rPr>
          <w:sz w:val="24"/>
          <w:szCs w:val="24"/>
        </w:rPr>
        <w:t>и</w:t>
      </w:r>
      <w:proofErr w:type="gramEnd"/>
      <w:r w:rsidRPr="003855B0">
        <w:rPr>
          <w:sz w:val="24"/>
          <w:szCs w:val="24"/>
        </w:rPr>
        <w:t xml:space="preserve"> всего срока действия Соглашения.</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58</w:t>
      </w:r>
      <w:r w:rsidRPr="003855B0">
        <w:rPr>
          <w:sz w:val="24"/>
          <w:szCs w:val="24"/>
        </w:rPr>
        <w:t>. Срок использования (эксплуатации) Концессионером объекта Соглашения - в течени</w:t>
      </w:r>
      <w:r>
        <w:rPr>
          <w:sz w:val="24"/>
          <w:szCs w:val="24"/>
        </w:rPr>
        <w:t>е</w:t>
      </w:r>
      <w:r w:rsidRPr="003855B0">
        <w:rPr>
          <w:sz w:val="24"/>
          <w:szCs w:val="24"/>
        </w:rPr>
        <w:t xml:space="preserve"> всего срока действия Соглашения.</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59</w:t>
      </w:r>
      <w:r w:rsidRPr="003855B0">
        <w:rPr>
          <w:sz w:val="24"/>
          <w:szCs w:val="24"/>
        </w:rPr>
        <w:t>. Срок осуществления Концессионером деятельности, указанной в пункте 1 н</w:t>
      </w:r>
      <w:r>
        <w:rPr>
          <w:sz w:val="24"/>
          <w:szCs w:val="24"/>
        </w:rPr>
        <w:t>астоящего Соглашения – в течение</w:t>
      </w:r>
      <w:r w:rsidRPr="003855B0">
        <w:rPr>
          <w:sz w:val="24"/>
          <w:szCs w:val="24"/>
        </w:rPr>
        <w:t xml:space="preserve"> </w:t>
      </w:r>
      <w:r>
        <w:rPr>
          <w:sz w:val="24"/>
          <w:szCs w:val="24"/>
        </w:rPr>
        <w:t>двадцати</w:t>
      </w:r>
      <w:r w:rsidRPr="003855B0">
        <w:rPr>
          <w:sz w:val="24"/>
          <w:szCs w:val="24"/>
        </w:rPr>
        <w:t xml:space="preserve"> пяти лет со дня подписания настоящего Соглашения и передачи объекта Соглашения по акту приема передачи.</w:t>
      </w:r>
    </w:p>
    <w:p w:rsidR="00520DF9" w:rsidRPr="003855B0" w:rsidRDefault="00520DF9" w:rsidP="00520DF9">
      <w:pPr>
        <w:pStyle w:val="a5"/>
        <w:spacing w:before="0" w:beforeAutospacing="0" w:after="0" w:afterAutospacing="0"/>
        <w:jc w:val="both"/>
        <w:rPr>
          <w:sz w:val="24"/>
          <w:szCs w:val="24"/>
        </w:rPr>
      </w:pPr>
    </w:p>
    <w:p w:rsidR="00520DF9" w:rsidRPr="003855B0" w:rsidRDefault="00520DF9" w:rsidP="00520DF9">
      <w:pPr>
        <w:pStyle w:val="a5"/>
        <w:spacing w:before="0" w:beforeAutospacing="0" w:after="0" w:afterAutospacing="0"/>
        <w:ind w:firstLine="540"/>
        <w:jc w:val="center"/>
        <w:rPr>
          <w:sz w:val="24"/>
          <w:szCs w:val="24"/>
        </w:rPr>
      </w:pPr>
      <w:r w:rsidRPr="003855B0">
        <w:rPr>
          <w:sz w:val="24"/>
          <w:szCs w:val="24"/>
          <w:lang w:val="en-US"/>
        </w:rPr>
        <w:t>X</w:t>
      </w:r>
      <w:r w:rsidRPr="003855B0">
        <w:rPr>
          <w:sz w:val="24"/>
          <w:szCs w:val="24"/>
        </w:rPr>
        <w:t xml:space="preserve">. Порядок осуществления </w:t>
      </w:r>
      <w:proofErr w:type="spellStart"/>
      <w:r w:rsidRPr="003855B0">
        <w:rPr>
          <w:sz w:val="24"/>
          <w:szCs w:val="24"/>
        </w:rPr>
        <w:t>Концедентом</w:t>
      </w:r>
      <w:proofErr w:type="spellEnd"/>
      <w:r w:rsidRPr="003855B0">
        <w:rPr>
          <w:sz w:val="24"/>
          <w:szCs w:val="24"/>
        </w:rPr>
        <w:t xml:space="preserve"> контроля за соблюдением                                                      Концессионером условий настоящего Соглашения</w:t>
      </w:r>
    </w:p>
    <w:p w:rsidR="00520DF9" w:rsidRPr="003855B0" w:rsidRDefault="00520DF9" w:rsidP="00520DF9">
      <w:pPr>
        <w:pStyle w:val="a5"/>
        <w:spacing w:before="0" w:beforeAutospacing="0" w:after="0" w:afterAutospacing="0"/>
        <w:ind w:firstLine="540"/>
        <w:jc w:val="center"/>
        <w:rPr>
          <w:sz w:val="24"/>
          <w:szCs w:val="24"/>
        </w:rPr>
      </w:pPr>
    </w:p>
    <w:p w:rsidR="00520DF9" w:rsidRDefault="00520DF9" w:rsidP="00520DF9">
      <w:pPr>
        <w:pStyle w:val="a5"/>
        <w:spacing w:before="0" w:beforeAutospacing="0" w:after="0" w:afterAutospacing="0"/>
        <w:ind w:firstLine="539"/>
        <w:jc w:val="both"/>
        <w:rPr>
          <w:sz w:val="24"/>
          <w:szCs w:val="24"/>
        </w:rPr>
      </w:pPr>
      <w:r w:rsidRPr="003855B0">
        <w:rPr>
          <w:sz w:val="24"/>
          <w:szCs w:val="24"/>
        </w:rPr>
        <w:t>6</w:t>
      </w:r>
      <w:r>
        <w:rPr>
          <w:sz w:val="24"/>
          <w:szCs w:val="24"/>
        </w:rPr>
        <w:t>0</w:t>
      </w:r>
      <w:r w:rsidRPr="003855B0">
        <w:rPr>
          <w:sz w:val="24"/>
          <w:szCs w:val="24"/>
        </w:rPr>
        <w:t xml:space="preserve">. Права и обязанности </w:t>
      </w:r>
      <w:proofErr w:type="spellStart"/>
      <w:r w:rsidRPr="003855B0">
        <w:rPr>
          <w:sz w:val="24"/>
          <w:szCs w:val="24"/>
        </w:rPr>
        <w:t>Концедента</w:t>
      </w:r>
      <w:proofErr w:type="spellEnd"/>
      <w:r w:rsidRPr="003855B0">
        <w:rPr>
          <w:sz w:val="24"/>
          <w:szCs w:val="24"/>
        </w:rPr>
        <w:t xml:space="preserve"> осуществляются </w:t>
      </w:r>
      <w:r>
        <w:rPr>
          <w:sz w:val="24"/>
          <w:szCs w:val="24"/>
        </w:rPr>
        <w:t>МУ «Комитет по управлению имуществом и муниципальным хозяйством МО «Мухоршибирский район.</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уведомляет Концессионера  о представителях, уполномоченных осуществлять от его имени права и </w:t>
      </w:r>
      <w:proofErr w:type="gramStart"/>
      <w:r w:rsidRPr="003855B0">
        <w:rPr>
          <w:sz w:val="24"/>
          <w:szCs w:val="24"/>
        </w:rPr>
        <w:t>обязанности</w:t>
      </w:r>
      <w:proofErr w:type="gramEnd"/>
      <w:r w:rsidRPr="003855B0">
        <w:rPr>
          <w:sz w:val="24"/>
          <w:szCs w:val="24"/>
        </w:rPr>
        <w:t xml:space="preserve"> </w:t>
      </w:r>
      <w:r>
        <w:rPr>
          <w:sz w:val="24"/>
          <w:szCs w:val="24"/>
        </w:rPr>
        <w:t xml:space="preserve"> предусмотренные </w:t>
      </w:r>
      <w:r w:rsidRPr="003855B0">
        <w:rPr>
          <w:sz w:val="24"/>
          <w:szCs w:val="24"/>
        </w:rPr>
        <w:t>настоящ</w:t>
      </w:r>
      <w:r>
        <w:rPr>
          <w:sz w:val="24"/>
          <w:szCs w:val="24"/>
        </w:rPr>
        <w:t xml:space="preserve">им </w:t>
      </w:r>
      <w:r w:rsidRPr="003855B0">
        <w:rPr>
          <w:sz w:val="24"/>
          <w:szCs w:val="24"/>
        </w:rPr>
        <w:t xml:space="preserve"> Соглашени</w:t>
      </w:r>
      <w:r>
        <w:rPr>
          <w:sz w:val="24"/>
          <w:szCs w:val="24"/>
        </w:rPr>
        <w:t>ем</w:t>
      </w:r>
      <w:r w:rsidRPr="003855B0">
        <w:rPr>
          <w:sz w:val="24"/>
          <w:szCs w:val="24"/>
        </w:rPr>
        <w:t xml:space="preserve">, в разумный срок до начала осуществления </w:t>
      </w:r>
      <w:r>
        <w:rPr>
          <w:sz w:val="24"/>
          <w:szCs w:val="24"/>
        </w:rPr>
        <w:t>указанными органами (юридическими лицами) возложенных на них полномочий, предусмотренных настоящим  Соглашением.</w:t>
      </w:r>
    </w:p>
    <w:p w:rsidR="00520DF9" w:rsidRPr="003855B0" w:rsidRDefault="00520DF9" w:rsidP="00520DF9">
      <w:pPr>
        <w:pStyle w:val="a5"/>
        <w:spacing w:before="0" w:beforeAutospacing="0" w:after="0" w:afterAutospacing="0"/>
        <w:ind w:firstLine="539"/>
        <w:jc w:val="both"/>
        <w:rPr>
          <w:sz w:val="24"/>
          <w:szCs w:val="24"/>
        </w:rPr>
      </w:pPr>
      <w:r>
        <w:rPr>
          <w:sz w:val="24"/>
          <w:szCs w:val="24"/>
        </w:rPr>
        <w:t>61.</w:t>
      </w:r>
      <w:r w:rsidRPr="003855B0">
        <w:rPr>
          <w:sz w:val="24"/>
          <w:szCs w:val="24"/>
        </w:rPr>
        <w:t xml:space="preserve"> Концессионер обязан обеспечить представителям </w:t>
      </w:r>
      <w:proofErr w:type="spellStart"/>
      <w:r w:rsidRPr="003855B0">
        <w:rPr>
          <w:sz w:val="24"/>
          <w:szCs w:val="24"/>
        </w:rPr>
        <w:t>Концедента</w:t>
      </w:r>
      <w:proofErr w:type="spellEnd"/>
      <w:r w:rsidRPr="003855B0">
        <w:rPr>
          <w:sz w:val="24"/>
          <w:szCs w:val="24"/>
        </w:rPr>
        <w:t xml:space="preserve">, осуществляющим  </w:t>
      </w:r>
      <w:proofErr w:type="gramStart"/>
      <w:r w:rsidRPr="003855B0">
        <w:rPr>
          <w:sz w:val="24"/>
          <w:szCs w:val="24"/>
        </w:rPr>
        <w:t>контроль за</w:t>
      </w:r>
      <w:proofErr w:type="gramEnd"/>
      <w:r w:rsidRPr="003855B0">
        <w:rPr>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62</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имеет право запрашивать у Концессионера информацию об исполнении Концессионером обязательств по настоящему Соглашению. </w:t>
      </w:r>
      <w:proofErr w:type="gramStart"/>
      <w:r w:rsidRPr="003855B0">
        <w:rPr>
          <w:sz w:val="24"/>
          <w:szCs w:val="24"/>
        </w:rPr>
        <w:t xml:space="preserve">Информация о порядке эксплуатации, внедрению энергосберегающих технологий и модернизации (реконструкции)  объекта Соглашения предоставляется Концессионером ежеквартально в письменной форме до 10 числа следующего за отчетным месяца с указанием объемов произведенных работ по модернизации Объекта Соглашения, а также сумм инвестиций. </w:t>
      </w:r>
      <w:proofErr w:type="gramEnd"/>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По письменному требованию </w:t>
      </w:r>
      <w:proofErr w:type="spellStart"/>
      <w:r w:rsidRPr="003855B0">
        <w:rPr>
          <w:sz w:val="24"/>
          <w:szCs w:val="24"/>
        </w:rPr>
        <w:t>Концедента</w:t>
      </w:r>
      <w:proofErr w:type="spellEnd"/>
      <w:r w:rsidRPr="003855B0">
        <w:rPr>
          <w:sz w:val="24"/>
          <w:szCs w:val="24"/>
        </w:rPr>
        <w:t xml:space="preserve"> Концессионер обязан в течение пяти рабочих дней предоставить интересующую информацию, связанную с исполнением настоящего Соглашения.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63</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не вправе вмешиваться в осуществление хозяйственной деятельности Концессионера.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64</w:t>
      </w:r>
      <w:r w:rsidRPr="003855B0">
        <w:rPr>
          <w:sz w:val="24"/>
          <w:szCs w:val="24"/>
        </w:rPr>
        <w:t xml:space="preserve">. Представители </w:t>
      </w:r>
      <w:proofErr w:type="spellStart"/>
      <w:r w:rsidRPr="003855B0">
        <w:rPr>
          <w:sz w:val="24"/>
          <w:szCs w:val="24"/>
        </w:rPr>
        <w:t>Концедента</w:t>
      </w:r>
      <w:proofErr w:type="spellEnd"/>
      <w:r w:rsidRPr="003855B0">
        <w:rPr>
          <w:sz w:val="24"/>
          <w:szCs w:val="24"/>
        </w:rPr>
        <w:t xml:space="preserve"> не вправе разглашать сведения, отнесенные Сторонами к сведениям конфиденциального характера или являющиеся коммерческой тайной.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65</w:t>
      </w:r>
      <w:r w:rsidRPr="003855B0">
        <w:rPr>
          <w:sz w:val="24"/>
          <w:szCs w:val="24"/>
        </w:rPr>
        <w:t xml:space="preserve">. При обнаружении </w:t>
      </w:r>
      <w:proofErr w:type="spellStart"/>
      <w:r w:rsidRPr="003855B0">
        <w:rPr>
          <w:sz w:val="24"/>
          <w:szCs w:val="24"/>
        </w:rPr>
        <w:t>Концедентом</w:t>
      </w:r>
      <w:proofErr w:type="spellEnd"/>
      <w:r w:rsidRPr="003855B0">
        <w:rPr>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3855B0">
        <w:rPr>
          <w:sz w:val="24"/>
          <w:szCs w:val="24"/>
        </w:rPr>
        <w:t>Концедент</w:t>
      </w:r>
      <w:proofErr w:type="spellEnd"/>
      <w:r w:rsidRPr="003855B0">
        <w:rPr>
          <w:sz w:val="24"/>
          <w:szCs w:val="24"/>
        </w:rPr>
        <w:t xml:space="preserve"> </w:t>
      </w:r>
      <w:proofErr w:type="gramStart"/>
      <w:r w:rsidRPr="003855B0">
        <w:rPr>
          <w:sz w:val="24"/>
          <w:szCs w:val="24"/>
        </w:rPr>
        <w:t>обязан</w:t>
      </w:r>
      <w:proofErr w:type="gramEnd"/>
      <w:r w:rsidRPr="003855B0">
        <w:rPr>
          <w:sz w:val="24"/>
          <w:szCs w:val="24"/>
        </w:rPr>
        <w:t xml:space="preserve"> сообщить об этом Концессионеру в течение двух календарных дней с даты обнаружения указанных нарушений.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66</w:t>
      </w:r>
      <w:r w:rsidRPr="003855B0">
        <w:rPr>
          <w:sz w:val="24"/>
          <w:szCs w:val="24"/>
        </w:rPr>
        <w:t xml:space="preserve">. Стороны обязаны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 </w:t>
      </w:r>
    </w:p>
    <w:p w:rsidR="00520DF9" w:rsidRPr="003855B0" w:rsidRDefault="00520DF9" w:rsidP="00520DF9">
      <w:pPr>
        <w:pStyle w:val="consplusnonformat"/>
        <w:spacing w:before="0" w:beforeAutospacing="0" w:after="0" w:afterAutospacing="0"/>
        <w:ind w:firstLine="540"/>
        <w:jc w:val="both"/>
        <w:rPr>
          <w:sz w:val="24"/>
          <w:szCs w:val="24"/>
        </w:rPr>
      </w:pPr>
    </w:p>
    <w:p w:rsidR="00520DF9" w:rsidRPr="003855B0" w:rsidRDefault="00520DF9" w:rsidP="00520DF9">
      <w:pPr>
        <w:pStyle w:val="a5"/>
        <w:spacing w:before="0" w:beforeAutospacing="0" w:after="0" w:afterAutospacing="0"/>
        <w:ind w:firstLine="540"/>
        <w:jc w:val="center"/>
        <w:rPr>
          <w:sz w:val="24"/>
          <w:szCs w:val="24"/>
        </w:rPr>
      </w:pPr>
      <w:r w:rsidRPr="003855B0">
        <w:rPr>
          <w:sz w:val="24"/>
          <w:szCs w:val="24"/>
          <w:lang w:val="en-US"/>
        </w:rPr>
        <w:t>XI</w:t>
      </w:r>
      <w:r w:rsidRPr="003855B0">
        <w:rPr>
          <w:sz w:val="24"/>
          <w:szCs w:val="24"/>
        </w:rPr>
        <w:t>. Ответственность Сторон</w:t>
      </w:r>
    </w:p>
    <w:p w:rsidR="00520DF9" w:rsidRPr="003855B0" w:rsidRDefault="00520DF9" w:rsidP="00520DF9">
      <w:pPr>
        <w:pStyle w:val="a5"/>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ind w:firstLine="540"/>
        <w:jc w:val="both"/>
        <w:rPr>
          <w:sz w:val="24"/>
          <w:szCs w:val="24"/>
        </w:rPr>
      </w:pPr>
      <w:r>
        <w:rPr>
          <w:sz w:val="24"/>
          <w:szCs w:val="24"/>
        </w:rPr>
        <w:t>67</w:t>
      </w:r>
      <w:r w:rsidRPr="003855B0">
        <w:rPr>
          <w:sz w:val="24"/>
          <w:szCs w:val="24"/>
        </w:rPr>
        <w:t xml:space="preserve">. 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 и настоящим Соглашением.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68</w:t>
      </w:r>
      <w:r w:rsidRPr="003855B0">
        <w:rPr>
          <w:sz w:val="24"/>
          <w:szCs w:val="24"/>
        </w:rPr>
        <w:t xml:space="preserve">. </w:t>
      </w:r>
      <w:proofErr w:type="gramStart"/>
      <w:r w:rsidRPr="003855B0">
        <w:rPr>
          <w:sz w:val="24"/>
          <w:szCs w:val="24"/>
        </w:rPr>
        <w:t xml:space="preserve">Концессионер  несет  ответственность перед </w:t>
      </w:r>
      <w:proofErr w:type="spellStart"/>
      <w:r w:rsidRPr="003855B0">
        <w:rPr>
          <w:sz w:val="24"/>
          <w:szCs w:val="24"/>
        </w:rPr>
        <w:t>Концедентом</w:t>
      </w:r>
      <w:proofErr w:type="spellEnd"/>
      <w:r w:rsidRPr="003855B0">
        <w:rPr>
          <w:sz w:val="24"/>
          <w:szCs w:val="24"/>
        </w:rPr>
        <w:t xml:space="preserve"> за допущенное при проведении мероприятий по внедрению энергосберегающих технологий и модернизации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 </w:t>
      </w:r>
      <w:proofErr w:type="gramEnd"/>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69</w:t>
      </w:r>
      <w:r w:rsidRPr="003855B0">
        <w:rPr>
          <w:sz w:val="24"/>
          <w:szCs w:val="24"/>
        </w:rPr>
        <w:t xml:space="preserve">. В случае нарушения требований, указанных в пункте </w:t>
      </w:r>
      <w:r>
        <w:rPr>
          <w:sz w:val="24"/>
          <w:szCs w:val="24"/>
        </w:rPr>
        <w:t>68</w:t>
      </w:r>
      <w:r w:rsidRPr="003855B0">
        <w:rPr>
          <w:sz w:val="24"/>
          <w:szCs w:val="24"/>
        </w:rPr>
        <w:t xml:space="preserve"> настоящего Соглашения, </w:t>
      </w:r>
      <w:proofErr w:type="spellStart"/>
      <w:r w:rsidRPr="003855B0">
        <w:rPr>
          <w:sz w:val="24"/>
          <w:szCs w:val="24"/>
        </w:rPr>
        <w:t>Концедент</w:t>
      </w:r>
      <w:proofErr w:type="spellEnd"/>
      <w:r w:rsidRPr="003855B0">
        <w:rPr>
          <w:sz w:val="24"/>
          <w:szCs w:val="24"/>
        </w:rPr>
        <w:t xml:space="preserve"> обязан, в течени</w:t>
      </w:r>
      <w:proofErr w:type="gramStart"/>
      <w:r w:rsidRPr="003855B0">
        <w:rPr>
          <w:sz w:val="24"/>
          <w:szCs w:val="24"/>
        </w:rPr>
        <w:t>и</w:t>
      </w:r>
      <w:proofErr w:type="gramEnd"/>
      <w:r w:rsidRPr="003855B0">
        <w:rPr>
          <w:sz w:val="24"/>
          <w:szCs w:val="24"/>
        </w:rPr>
        <w:t xml:space="preserve"> тридцати календарных дней с даты обнаружения нарушения направить Концессионеру письменное требование о безвозмездном устранении обнаруженного нарушения с указанием пункта настоящего Соглашения и (или) документа, требования которых нарушены. При этом срок для исполнения устранения нарушения составляет десять календарных дней.</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7</w:t>
      </w:r>
      <w:r>
        <w:rPr>
          <w:sz w:val="24"/>
          <w:szCs w:val="24"/>
        </w:rPr>
        <w:t>0</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вправе потребовать от Концессионера возмещения причиненных </w:t>
      </w:r>
      <w:proofErr w:type="spellStart"/>
      <w:r w:rsidRPr="003855B0">
        <w:rPr>
          <w:sz w:val="24"/>
          <w:szCs w:val="24"/>
        </w:rPr>
        <w:t>Концеденту</w:t>
      </w:r>
      <w:proofErr w:type="spellEnd"/>
      <w:r w:rsidRPr="003855B0">
        <w:rPr>
          <w:sz w:val="24"/>
          <w:szCs w:val="24"/>
        </w:rPr>
        <w:t xml:space="preserve"> убытков, вызванных нарушением Концессионером требований, указанных в пункте </w:t>
      </w:r>
      <w:r>
        <w:rPr>
          <w:sz w:val="24"/>
          <w:szCs w:val="24"/>
        </w:rPr>
        <w:t>68</w:t>
      </w:r>
      <w:r w:rsidRPr="003855B0">
        <w:rPr>
          <w:sz w:val="24"/>
          <w:szCs w:val="24"/>
        </w:rPr>
        <w:t xml:space="preserve"> настоящего Соглашения, если эти нарушения не были устранены Концессионером в срок, определенный </w:t>
      </w:r>
      <w:proofErr w:type="spellStart"/>
      <w:r w:rsidRPr="003855B0">
        <w:rPr>
          <w:sz w:val="24"/>
          <w:szCs w:val="24"/>
        </w:rPr>
        <w:t>Концедентом</w:t>
      </w:r>
      <w:proofErr w:type="spellEnd"/>
      <w:r w:rsidRPr="003855B0">
        <w:rPr>
          <w:sz w:val="24"/>
          <w:szCs w:val="24"/>
        </w:rPr>
        <w:t xml:space="preserve"> в требовании об </w:t>
      </w:r>
      <w:proofErr w:type="gramStart"/>
      <w:r w:rsidRPr="003855B0">
        <w:rPr>
          <w:sz w:val="24"/>
          <w:szCs w:val="24"/>
        </w:rPr>
        <w:t xml:space="preserve">устранении нарушений, предусмотренном пунктом </w:t>
      </w:r>
      <w:r>
        <w:rPr>
          <w:sz w:val="24"/>
          <w:szCs w:val="24"/>
        </w:rPr>
        <w:t>69</w:t>
      </w:r>
      <w:r w:rsidRPr="003855B0">
        <w:rPr>
          <w:sz w:val="24"/>
          <w:szCs w:val="24"/>
        </w:rPr>
        <w:t xml:space="preserve"> настоящего Соглашения или  являются</w:t>
      </w:r>
      <w:proofErr w:type="gramEnd"/>
      <w:r w:rsidRPr="003855B0">
        <w:rPr>
          <w:sz w:val="24"/>
          <w:szCs w:val="24"/>
        </w:rPr>
        <w:t xml:space="preserve"> существенными.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7</w:t>
      </w:r>
      <w:r>
        <w:rPr>
          <w:sz w:val="24"/>
          <w:szCs w:val="24"/>
        </w:rPr>
        <w:t>1</w:t>
      </w:r>
      <w:r w:rsidRPr="003855B0">
        <w:rPr>
          <w:sz w:val="24"/>
          <w:szCs w:val="24"/>
        </w:rPr>
        <w:t xml:space="preserve">. Концессионер несет перед </w:t>
      </w:r>
      <w:proofErr w:type="spellStart"/>
      <w:r w:rsidRPr="003855B0">
        <w:rPr>
          <w:sz w:val="24"/>
          <w:szCs w:val="24"/>
        </w:rPr>
        <w:t>Концедентом</w:t>
      </w:r>
      <w:proofErr w:type="spellEnd"/>
      <w:r w:rsidRPr="003855B0">
        <w:rPr>
          <w:sz w:val="24"/>
          <w:szCs w:val="24"/>
        </w:rPr>
        <w:t xml:space="preserve"> ответственность за качество предоставляемых услуг по поставке тепловой энергии юридическим и физическим лицам </w:t>
      </w:r>
      <w:r>
        <w:rPr>
          <w:sz w:val="24"/>
          <w:szCs w:val="24"/>
        </w:rPr>
        <w:t xml:space="preserve">населенных пунктов </w:t>
      </w:r>
      <w:r w:rsidRPr="003855B0">
        <w:rPr>
          <w:sz w:val="24"/>
          <w:szCs w:val="24"/>
        </w:rPr>
        <w:t>МО «</w:t>
      </w:r>
      <w:r>
        <w:rPr>
          <w:sz w:val="24"/>
          <w:szCs w:val="24"/>
        </w:rPr>
        <w:t>Мухоршибирский район</w:t>
      </w:r>
      <w:r w:rsidRPr="003855B0">
        <w:rPr>
          <w:sz w:val="24"/>
          <w:szCs w:val="24"/>
        </w:rPr>
        <w:t xml:space="preserve">» в течение всего срока действия Соглашения со дня передачи объекта Соглашения </w:t>
      </w:r>
      <w:proofErr w:type="spellStart"/>
      <w:r w:rsidRPr="003855B0">
        <w:rPr>
          <w:sz w:val="24"/>
          <w:szCs w:val="24"/>
        </w:rPr>
        <w:t>Концеденту</w:t>
      </w:r>
      <w:proofErr w:type="spellEnd"/>
      <w:r w:rsidRPr="003855B0">
        <w:rPr>
          <w:sz w:val="24"/>
          <w:szCs w:val="24"/>
        </w:rPr>
        <w:t xml:space="preserve">.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72</w:t>
      </w:r>
      <w:r w:rsidRPr="003855B0">
        <w:rPr>
          <w:sz w:val="24"/>
          <w:szCs w:val="24"/>
        </w:rPr>
        <w:t xml:space="preserve">. Концессионер несет перед </w:t>
      </w:r>
      <w:proofErr w:type="spellStart"/>
      <w:r w:rsidRPr="003855B0">
        <w:rPr>
          <w:sz w:val="24"/>
          <w:szCs w:val="24"/>
        </w:rPr>
        <w:t>Концедентом</w:t>
      </w:r>
      <w:proofErr w:type="spellEnd"/>
      <w:r w:rsidRPr="003855B0">
        <w:rPr>
          <w:sz w:val="24"/>
          <w:szCs w:val="24"/>
        </w:rPr>
        <w:t xml:space="preserve"> ответственность за качество работ по созданию и реконструкц</w:t>
      </w:r>
      <w:r>
        <w:rPr>
          <w:sz w:val="24"/>
          <w:szCs w:val="24"/>
        </w:rPr>
        <w:t xml:space="preserve">ии объекта Соглашения в течение </w:t>
      </w:r>
      <w:r w:rsidRPr="00652815">
        <w:rPr>
          <w:sz w:val="24"/>
          <w:szCs w:val="24"/>
        </w:rPr>
        <w:t>пяти лет</w:t>
      </w:r>
      <w:r w:rsidRPr="003855B0">
        <w:rPr>
          <w:sz w:val="24"/>
          <w:szCs w:val="24"/>
        </w:rPr>
        <w:t xml:space="preserve"> со дня передачи объекта Соглашения.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73</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74</w:t>
      </w:r>
      <w:r w:rsidRPr="003855B0">
        <w:rPr>
          <w:sz w:val="24"/>
          <w:szCs w:val="24"/>
        </w:rPr>
        <w:t xml:space="preserve">. 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 когда нарушение другой Стороной своих обязанностей по настоящему Соглашению препятствует исполнению указанных обязанностей. </w:t>
      </w:r>
    </w:p>
    <w:p w:rsidR="00520DF9" w:rsidRPr="003855B0" w:rsidRDefault="00520DF9" w:rsidP="00520DF9">
      <w:pPr>
        <w:pStyle w:val="af6"/>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75</w:t>
      </w:r>
      <w:r w:rsidRPr="003855B0">
        <w:rPr>
          <w:rFonts w:ascii="Times New Roman" w:hAnsi="Times New Roman" w:cs="Times New Roman"/>
          <w:sz w:val="24"/>
          <w:szCs w:val="24"/>
        </w:rPr>
        <w:t>.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520DF9" w:rsidRPr="003855B0" w:rsidRDefault="00520DF9" w:rsidP="00520DF9">
      <w:pPr>
        <w:pStyle w:val="af6"/>
        <w:rPr>
          <w:sz w:val="24"/>
          <w:szCs w:val="24"/>
        </w:rPr>
      </w:pPr>
      <w:r w:rsidRPr="003855B0">
        <w:rPr>
          <w:rFonts w:ascii="Times New Roman" w:hAnsi="Times New Roman" w:cs="Times New Roman"/>
          <w:sz w:val="24"/>
          <w:szCs w:val="24"/>
        </w:rPr>
        <w:t xml:space="preserve">     </w:t>
      </w:r>
    </w:p>
    <w:p w:rsidR="00520DF9" w:rsidRPr="003855B0" w:rsidRDefault="00520DF9" w:rsidP="00520DF9">
      <w:pPr>
        <w:pStyle w:val="consplusnonformat"/>
        <w:spacing w:before="0" w:beforeAutospacing="0" w:after="0" w:afterAutospacing="0"/>
        <w:ind w:firstLine="540"/>
        <w:jc w:val="both"/>
        <w:rPr>
          <w:sz w:val="24"/>
          <w:szCs w:val="24"/>
        </w:rPr>
      </w:pPr>
    </w:p>
    <w:p w:rsidR="00520DF9" w:rsidRPr="003855B0" w:rsidRDefault="00520DF9" w:rsidP="00520DF9">
      <w:pPr>
        <w:pStyle w:val="a5"/>
        <w:spacing w:before="0" w:beforeAutospacing="0" w:after="0" w:afterAutospacing="0"/>
        <w:ind w:firstLine="540"/>
        <w:jc w:val="center"/>
        <w:rPr>
          <w:sz w:val="24"/>
          <w:szCs w:val="24"/>
        </w:rPr>
      </w:pPr>
      <w:r w:rsidRPr="003855B0">
        <w:rPr>
          <w:sz w:val="24"/>
          <w:szCs w:val="24"/>
          <w:lang w:val="en-US"/>
        </w:rPr>
        <w:t>XII</w:t>
      </w:r>
      <w:r w:rsidRPr="003855B0">
        <w:rPr>
          <w:sz w:val="24"/>
          <w:szCs w:val="24"/>
        </w:rPr>
        <w:t>. Порядок взаимодействия Сторон при наступлении обстоятельств непреодолимой силы</w:t>
      </w:r>
    </w:p>
    <w:p w:rsidR="00520DF9" w:rsidRPr="003855B0" w:rsidRDefault="00520DF9" w:rsidP="00520DF9">
      <w:pPr>
        <w:pStyle w:val="a5"/>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ind w:firstLine="540"/>
        <w:jc w:val="both"/>
        <w:rPr>
          <w:sz w:val="24"/>
          <w:szCs w:val="24"/>
        </w:rPr>
      </w:pPr>
      <w:r>
        <w:rPr>
          <w:sz w:val="24"/>
          <w:szCs w:val="24"/>
        </w:rPr>
        <w:t>76</w:t>
      </w:r>
      <w:r w:rsidRPr="003855B0">
        <w:rPr>
          <w:sz w:val="24"/>
          <w:szCs w:val="24"/>
        </w:rPr>
        <w:t xml:space="preserve">. Сторона,  не  исполнившая  или  исполнившая  ненадлежащим образом свои   обязательства  по  настоящему  Соглашению,  несет ответственность,   предусмотренную   законодательством  Российской Федерации и настоящим Соглашением, если не докажет, что надлежащее исполнение   обязательств   по   настоящему  Соглашению  оказалось невозможным  вследствие  наступления  обстоятельств  непреодолимой силы.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77</w:t>
      </w:r>
      <w:r w:rsidRPr="003855B0">
        <w:rPr>
          <w:sz w:val="24"/>
          <w:szCs w:val="24"/>
        </w:rPr>
        <w:t xml:space="preserve">. Сторона,  нарушившая  условия  настоящего  Соглашения  в результате наступления обстоятельств непреодолимой силы, обязана: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а)  в  письменной форме уведомить другую Сторону о наступлении указанных обстоятельств не позднее двух календарных дней с даты их наступления и представить необходимые   документальные подтверждения;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lastRenderedPageBreak/>
        <w:t xml:space="preserve">б) в письменной форме уведомить другую Сторону о возобновлении исполнения своих обязательств по настоящему Соглашению.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78.</w:t>
      </w:r>
      <w:r w:rsidRPr="003855B0">
        <w:rPr>
          <w:sz w:val="24"/>
          <w:szCs w:val="24"/>
        </w:rPr>
        <w:t xml:space="preserve">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w:t>
      </w:r>
    </w:p>
    <w:p w:rsidR="00520DF9" w:rsidRPr="003855B0" w:rsidRDefault="00520DF9" w:rsidP="00520DF9">
      <w:pPr>
        <w:pStyle w:val="a5"/>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ind w:firstLine="540"/>
        <w:jc w:val="center"/>
        <w:rPr>
          <w:sz w:val="24"/>
          <w:szCs w:val="24"/>
        </w:rPr>
      </w:pPr>
      <w:r w:rsidRPr="003855B0">
        <w:rPr>
          <w:sz w:val="24"/>
          <w:szCs w:val="24"/>
          <w:lang w:val="en-US"/>
        </w:rPr>
        <w:t>XIII</w:t>
      </w:r>
      <w:r w:rsidRPr="003855B0">
        <w:rPr>
          <w:sz w:val="24"/>
          <w:szCs w:val="24"/>
        </w:rPr>
        <w:t>. Изменение Соглашения</w:t>
      </w:r>
    </w:p>
    <w:p w:rsidR="00520DF9" w:rsidRPr="003855B0" w:rsidRDefault="00520DF9" w:rsidP="00520DF9">
      <w:pPr>
        <w:pStyle w:val="a5"/>
        <w:spacing w:before="0" w:beforeAutospacing="0" w:after="0" w:afterAutospacing="0"/>
        <w:ind w:firstLine="540"/>
        <w:jc w:val="center"/>
        <w:rPr>
          <w:sz w:val="24"/>
          <w:szCs w:val="24"/>
        </w:rPr>
      </w:pPr>
    </w:p>
    <w:p w:rsidR="00520DF9" w:rsidRPr="003855B0" w:rsidRDefault="00520DF9" w:rsidP="00520DF9">
      <w:pPr>
        <w:pStyle w:val="af6"/>
        <w:rPr>
          <w:rFonts w:ascii="Times New Roman" w:hAnsi="Times New Roman" w:cs="Times New Roman"/>
          <w:sz w:val="24"/>
          <w:szCs w:val="24"/>
        </w:rPr>
      </w:pPr>
      <w:r w:rsidRPr="003855B0">
        <w:rPr>
          <w:sz w:val="24"/>
          <w:szCs w:val="24"/>
        </w:rPr>
        <w:t xml:space="preserve">    </w:t>
      </w:r>
      <w:r w:rsidRPr="00825DF4">
        <w:rPr>
          <w:rFonts w:ascii="Times New Roman" w:hAnsi="Times New Roman" w:cs="Times New Roman"/>
          <w:sz w:val="24"/>
          <w:szCs w:val="24"/>
        </w:rPr>
        <w:t>79.</w:t>
      </w:r>
      <w:r w:rsidRPr="003855B0">
        <w:rPr>
          <w:sz w:val="24"/>
          <w:szCs w:val="24"/>
        </w:rPr>
        <w:t xml:space="preserve"> </w:t>
      </w:r>
      <w:r w:rsidRPr="003855B0">
        <w:rPr>
          <w:rFonts w:ascii="Times New Roman" w:hAnsi="Times New Roman" w:cs="Times New Roman"/>
          <w:sz w:val="24"/>
          <w:szCs w:val="24"/>
        </w:rPr>
        <w:t xml:space="preserve">Настоящее Соглашение может быть изменено по соглашению Сторон. Условия настоящего Соглашения, определенные на основании  решения о заключении настоящего Соглашения и конкурсного  предложения,  не  могут быть изменены соглашением сторон, за исключением случаев, предусмотренных </w:t>
      </w:r>
      <w:hyperlink r:id="rId5" w:history="1">
        <w:r w:rsidRPr="000F5438">
          <w:rPr>
            <w:rStyle w:val="af7"/>
            <w:sz w:val="24"/>
            <w:szCs w:val="24"/>
          </w:rPr>
          <w:t>Федеральным законом</w:t>
        </w:r>
      </w:hyperlink>
      <w:r w:rsidRPr="000F5438">
        <w:rPr>
          <w:rFonts w:ascii="Times New Roman" w:hAnsi="Times New Roman" w:cs="Times New Roman"/>
          <w:sz w:val="24"/>
          <w:szCs w:val="24"/>
        </w:rPr>
        <w:t xml:space="preserve"> </w:t>
      </w:r>
      <w:r w:rsidRPr="003855B0">
        <w:rPr>
          <w:rFonts w:ascii="Times New Roman" w:hAnsi="Times New Roman" w:cs="Times New Roman"/>
          <w:sz w:val="24"/>
          <w:szCs w:val="24"/>
        </w:rPr>
        <w:t>"О концессионных соглашениях".</w:t>
      </w:r>
    </w:p>
    <w:p w:rsidR="00520DF9" w:rsidRPr="003855B0" w:rsidRDefault="00520DF9" w:rsidP="00520DF9">
      <w:pPr>
        <w:pStyle w:val="a5"/>
        <w:spacing w:before="0" w:beforeAutospacing="0" w:after="0" w:afterAutospacing="0"/>
        <w:ind w:firstLine="540"/>
        <w:jc w:val="both"/>
        <w:rPr>
          <w:sz w:val="24"/>
          <w:szCs w:val="24"/>
        </w:rPr>
      </w:pPr>
      <w:r w:rsidRPr="003855B0">
        <w:rPr>
          <w:sz w:val="24"/>
          <w:szCs w:val="24"/>
        </w:rPr>
        <w:t xml:space="preserve"> Изменение   настоящего Соглашения осуществляется в письменной форме.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8</w:t>
      </w:r>
      <w:r>
        <w:rPr>
          <w:sz w:val="24"/>
          <w:szCs w:val="24"/>
        </w:rPr>
        <w:t>0</w:t>
      </w:r>
      <w:r w:rsidRPr="003855B0">
        <w:rPr>
          <w:sz w:val="24"/>
          <w:szCs w:val="24"/>
        </w:rPr>
        <w:t xml:space="preserve">.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двадцати календарных дней </w:t>
      </w:r>
      <w:proofErr w:type="gramStart"/>
      <w:r w:rsidRPr="003855B0">
        <w:rPr>
          <w:sz w:val="24"/>
          <w:szCs w:val="24"/>
        </w:rPr>
        <w:t>с даты   получения</w:t>
      </w:r>
      <w:proofErr w:type="gramEnd"/>
      <w:r w:rsidRPr="003855B0">
        <w:rPr>
          <w:sz w:val="24"/>
          <w:szCs w:val="24"/>
        </w:rPr>
        <w:t xml:space="preserve">   указанного   предложения  рассматривает  его  и принимает  решение  о  согласии  или  об отказе внести изменения в условия настоящего Соглашения.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81</w:t>
      </w:r>
      <w:r w:rsidRPr="003855B0">
        <w:rPr>
          <w:sz w:val="24"/>
          <w:szCs w:val="24"/>
        </w:rPr>
        <w:t xml:space="preserve">. 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 </w:t>
      </w:r>
    </w:p>
    <w:p w:rsidR="00520DF9" w:rsidRPr="003855B0" w:rsidRDefault="00520DF9" w:rsidP="00520DF9">
      <w:pPr>
        <w:pStyle w:val="consplusnonformat"/>
        <w:spacing w:before="0" w:beforeAutospacing="0" w:after="0" w:afterAutospacing="0"/>
        <w:ind w:firstLine="540"/>
        <w:jc w:val="both"/>
        <w:rPr>
          <w:sz w:val="24"/>
          <w:szCs w:val="24"/>
        </w:rPr>
      </w:pPr>
    </w:p>
    <w:p w:rsidR="00520DF9" w:rsidRPr="003855B0" w:rsidRDefault="00520DF9" w:rsidP="00520DF9">
      <w:pPr>
        <w:pStyle w:val="consplusnonformat"/>
        <w:spacing w:before="0" w:beforeAutospacing="0" w:after="0" w:afterAutospacing="0"/>
        <w:ind w:firstLine="540"/>
        <w:jc w:val="center"/>
        <w:rPr>
          <w:sz w:val="24"/>
          <w:szCs w:val="24"/>
        </w:rPr>
      </w:pPr>
      <w:r w:rsidRPr="003855B0">
        <w:rPr>
          <w:sz w:val="24"/>
          <w:szCs w:val="24"/>
          <w:lang w:val="en-US"/>
        </w:rPr>
        <w:t>XIV</w:t>
      </w:r>
      <w:r w:rsidRPr="003855B0">
        <w:rPr>
          <w:sz w:val="24"/>
          <w:szCs w:val="24"/>
        </w:rPr>
        <w:t>. Прекращение Соглашения</w:t>
      </w:r>
    </w:p>
    <w:p w:rsidR="00520DF9" w:rsidRPr="003855B0" w:rsidRDefault="00520DF9" w:rsidP="00520DF9">
      <w:pPr>
        <w:pStyle w:val="consplusnonformat"/>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rPr>
          <w:sz w:val="24"/>
          <w:szCs w:val="24"/>
        </w:rPr>
      </w:pPr>
      <w:r w:rsidRPr="003855B0">
        <w:rPr>
          <w:sz w:val="24"/>
          <w:szCs w:val="24"/>
        </w:rPr>
        <w:t xml:space="preserve">       </w:t>
      </w:r>
      <w:r>
        <w:rPr>
          <w:sz w:val="24"/>
          <w:szCs w:val="24"/>
        </w:rPr>
        <w:t>82</w:t>
      </w:r>
      <w:r w:rsidRPr="003855B0">
        <w:rPr>
          <w:sz w:val="24"/>
          <w:szCs w:val="24"/>
        </w:rPr>
        <w:t xml:space="preserve">. Настоящее Соглашение прекращается:                                                                                                                                                                                                  а) по истечении срока действия;                                                                                                                                                                                         б) по соглашению Сторон;                                                                                                                                                              в) на основании судебного решения о  досрочном расторжении.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83</w:t>
      </w:r>
      <w:r w:rsidRPr="003855B0">
        <w:rPr>
          <w:sz w:val="24"/>
          <w:szCs w:val="24"/>
        </w:rPr>
        <w:t xml:space="preserve">.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86</w:t>
      </w:r>
      <w:r w:rsidRPr="003855B0">
        <w:rPr>
          <w:sz w:val="24"/>
          <w:szCs w:val="24"/>
        </w:rPr>
        <w:t xml:space="preserve">. К существенным нарушениям Концессионером  условий настоящего Соглашения относятся: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а) использование (эксплуатация) объекта Соглашения в целях, не установленных настоящим Соглашением;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б)  нарушение  </w:t>
      </w:r>
      <w:proofErr w:type="gramStart"/>
      <w:r w:rsidRPr="003855B0">
        <w:rPr>
          <w:sz w:val="24"/>
          <w:szCs w:val="24"/>
        </w:rPr>
        <w:t>установленных</w:t>
      </w:r>
      <w:proofErr w:type="gramEnd"/>
      <w:r w:rsidRPr="003855B0">
        <w:rPr>
          <w:sz w:val="24"/>
          <w:szCs w:val="24"/>
        </w:rPr>
        <w:t xml:space="preserve">  настоящим  Соглашением  порядка   использования (эксплуатации) объекта Соглашения;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в)  неисполнение  или  ненадлежащее  исполнение Концессионером обязательств, указанных в разделе </w:t>
      </w:r>
      <w:r w:rsidRPr="003855B0">
        <w:rPr>
          <w:sz w:val="24"/>
          <w:szCs w:val="24"/>
          <w:lang w:val="en-US"/>
        </w:rPr>
        <w:t>VII</w:t>
      </w:r>
      <w:r w:rsidRPr="003855B0">
        <w:rPr>
          <w:sz w:val="24"/>
          <w:szCs w:val="24"/>
        </w:rPr>
        <w:t xml:space="preserve"> настоящего Соглашения, в том числе прекращение или приостановление Концессионером соответствующей деятельности без согласия </w:t>
      </w:r>
      <w:proofErr w:type="spellStart"/>
      <w:r w:rsidRPr="003855B0">
        <w:rPr>
          <w:sz w:val="24"/>
          <w:szCs w:val="24"/>
        </w:rPr>
        <w:t>Концедента</w:t>
      </w:r>
      <w:proofErr w:type="spellEnd"/>
      <w:r w:rsidRPr="003855B0">
        <w:rPr>
          <w:sz w:val="24"/>
          <w:szCs w:val="24"/>
        </w:rPr>
        <w:t xml:space="preserve">;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г) неисполнение или ненадлежащее исполнение Концессионером обязательств по предоставлению потребителям услуг по производству, передаче и распределению тепловой энергии и горячей воды, холодного водоснабжения, в том числе несоответствие их качества  требованиям, установленным  законодательством  Российской Федерации и настоящим Соглашением; </w:t>
      </w:r>
    </w:p>
    <w:p w:rsidR="00520DF9" w:rsidRPr="003855B0" w:rsidRDefault="00520DF9" w:rsidP="00520DF9">
      <w:pPr>
        <w:pStyle w:val="consplusnonformat"/>
        <w:spacing w:before="0" w:beforeAutospacing="0" w:after="0" w:afterAutospacing="0"/>
        <w:ind w:firstLine="540"/>
        <w:jc w:val="both"/>
        <w:rPr>
          <w:sz w:val="24"/>
          <w:szCs w:val="24"/>
        </w:rPr>
      </w:pPr>
      <w:proofErr w:type="spellStart"/>
      <w:r w:rsidRPr="003855B0">
        <w:rPr>
          <w:sz w:val="24"/>
          <w:szCs w:val="24"/>
        </w:rPr>
        <w:t>д</w:t>
      </w:r>
      <w:proofErr w:type="spellEnd"/>
      <w:r w:rsidRPr="003855B0">
        <w:rPr>
          <w:sz w:val="24"/>
          <w:szCs w:val="24"/>
        </w:rPr>
        <w:t xml:space="preserve">) неисполнение или ненадлежащее  исполнение Концессионером обязательств, указанных в разделе </w:t>
      </w:r>
      <w:r w:rsidRPr="003855B0">
        <w:rPr>
          <w:sz w:val="24"/>
          <w:szCs w:val="24"/>
          <w:lang w:val="en-US"/>
        </w:rPr>
        <w:t>III</w:t>
      </w:r>
      <w:r w:rsidRPr="003855B0">
        <w:rPr>
          <w:sz w:val="24"/>
          <w:szCs w:val="24"/>
        </w:rPr>
        <w:t xml:space="preserve"> настоящего Соглашения. </w:t>
      </w:r>
    </w:p>
    <w:p w:rsidR="00520DF9" w:rsidRPr="003855B0" w:rsidRDefault="00520DF9" w:rsidP="00520DF9">
      <w:pPr>
        <w:pStyle w:val="af6"/>
        <w:rPr>
          <w:sz w:val="24"/>
          <w:szCs w:val="24"/>
        </w:rPr>
      </w:pPr>
      <w:r w:rsidRPr="003855B0">
        <w:rPr>
          <w:sz w:val="24"/>
          <w:szCs w:val="24"/>
        </w:rPr>
        <w:t xml:space="preserve">    е) </w:t>
      </w:r>
      <w:r w:rsidRPr="003855B0">
        <w:rPr>
          <w:rFonts w:ascii="Times New Roman" w:hAnsi="Times New Roman" w:cs="Times New Roman"/>
          <w:sz w:val="24"/>
          <w:szCs w:val="24"/>
        </w:rPr>
        <w:t>нарушение   установленных  настоящим  Соглашением сроков создания и реконструкции объекта соглашения</w:t>
      </w:r>
      <w:r w:rsidRPr="003855B0">
        <w:rPr>
          <w:sz w:val="24"/>
          <w:szCs w:val="24"/>
        </w:rPr>
        <w:t>.</w:t>
      </w:r>
    </w:p>
    <w:p w:rsidR="00520DF9" w:rsidRPr="003855B0" w:rsidRDefault="00520DF9" w:rsidP="00520DF9">
      <w:r w:rsidRPr="003855B0">
        <w:t xml:space="preserve">        ж) непредставление установленн</w:t>
      </w:r>
      <w:r>
        <w:t>ой</w:t>
      </w:r>
      <w:r w:rsidRPr="003855B0">
        <w:t xml:space="preserve"> пунктом </w:t>
      </w:r>
      <w:r>
        <w:t>63</w:t>
      </w:r>
      <w:r w:rsidRPr="003855B0">
        <w:t xml:space="preserve"> настоящ</w:t>
      </w:r>
      <w:r>
        <w:t>его</w:t>
      </w:r>
      <w:r w:rsidRPr="003855B0">
        <w:t xml:space="preserve"> Соглашени</w:t>
      </w:r>
      <w:r>
        <w:t>я</w:t>
      </w:r>
      <w:r w:rsidRPr="003855B0">
        <w:t xml:space="preserve"> отчетности, в течени</w:t>
      </w:r>
      <w:r>
        <w:t>е</w:t>
      </w:r>
      <w:r w:rsidRPr="003855B0">
        <w:t xml:space="preserve"> одного года.</w:t>
      </w:r>
    </w:p>
    <w:p w:rsidR="00520DF9" w:rsidRDefault="00520DF9" w:rsidP="00520DF9">
      <w:pPr>
        <w:pStyle w:val="ConsPlusNonformat0"/>
        <w:jc w:val="center"/>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XV. Гарантии осуществления Концессионером деятельности,</w:t>
      </w:r>
    </w:p>
    <w:p w:rsidR="00520DF9" w:rsidRPr="003855B0" w:rsidRDefault="00520DF9" w:rsidP="00520DF9">
      <w:pPr>
        <w:pStyle w:val="ConsPlusNonformat0"/>
        <w:jc w:val="center"/>
        <w:rPr>
          <w:rFonts w:ascii="Times New Roman" w:hAnsi="Times New Roman" w:cs="Times New Roman"/>
          <w:sz w:val="24"/>
          <w:szCs w:val="24"/>
        </w:rPr>
      </w:pPr>
      <w:proofErr w:type="gramStart"/>
      <w:r w:rsidRPr="003855B0">
        <w:rPr>
          <w:rFonts w:ascii="Times New Roman" w:hAnsi="Times New Roman" w:cs="Times New Roman"/>
          <w:sz w:val="24"/>
          <w:szCs w:val="24"/>
        </w:rPr>
        <w:t>предусмотренной</w:t>
      </w:r>
      <w:proofErr w:type="gramEnd"/>
      <w:r w:rsidRPr="003855B0">
        <w:rPr>
          <w:rFonts w:ascii="Times New Roman" w:hAnsi="Times New Roman" w:cs="Times New Roman"/>
          <w:sz w:val="24"/>
          <w:szCs w:val="24"/>
        </w:rPr>
        <w:t xml:space="preserve"> Соглашением</w:t>
      </w:r>
    </w:p>
    <w:p w:rsidR="00520DF9" w:rsidRPr="003855B0" w:rsidRDefault="00520DF9" w:rsidP="00520DF9">
      <w:pPr>
        <w:pStyle w:val="ConsPlusNonformat0"/>
        <w:rPr>
          <w:rFonts w:ascii="Times New Roman" w:hAnsi="Times New Roman" w:cs="Times New Roman"/>
          <w:sz w:val="24"/>
          <w:szCs w:val="24"/>
        </w:rPr>
      </w:pPr>
    </w:p>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84</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производимые и реализуемые Концессионером  товары, выполняемые работы, оказываемые услуги устанавливают  цены  (тарифы) и (или) надбавки  к  ценам  (тарифам)  исходя из  определенных  настоящим Соглашением объема инвестиций    и   сроков   их   осуществления, на реконструкцию, объекта Соглашения,  долгосрочных   параметров   регулирования.</w:t>
      </w:r>
      <w:proofErr w:type="gramEnd"/>
    </w:p>
    <w:p w:rsidR="00520DF9" w:rsidRPr="003855B0" w:rsidRDefault="00520DF9" w:rsidP="00520DF9">
      <w:pPr>
        <w:pStyle w:val="ConsPlusNonformat0"/>
        <w:jc w:val="both"/>
        <w:rPr>
          <w:rFonts w:ascii="Times New Roman" w:hAnsi="Times New Roman" w:cs="Times New Roman"/>
          <w:sz w:val="24"/>
          <w:szCs w:val="24"/>
        </w:rPr>
      </w:pPr>
    </w:p>
    <w:p w:rsidR="00520DF9" w:rsidRPr="003855B0" w:rsidRDefault="00520DF9" w:rsidP="00520DF9">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X</w:t>
      </w:r>
      <w:r w:rsidRPr="003855B0">
        <w:rPr>
          <w:rFonts w:ascii="Times New Roman" w:hAnsi="Times New Roman" w:cs="Times New Roman"/>
          <w:sz w:val="24"/>
          <w:szCs w:val="24"/>
          <w:lang w:val="en-US"/>
        </w:rPr>
        <w:t>VI</w:t>
      </w:r>
      <w:r w:rsidRPr="003855B0">
        <w:rPr>
          <w:rFonts w:ascii="Times New Roman" w:hAnsi="Times New Roman" w:cs="Times New Roman"/>
          <w:sz w:val="24"/>
          <w:szCs w:val="24"/>
        </w:rPr>
        <w:t>. Размещение информации</w:t>
      </w:r>
    </w:p>
    <w:p w:rsidR="00520DF9" w:rsidRPr="003855B0" w:rsidRDefault="00520DF9" w:rsidP="00520DF9">
      <w:pPr>
        <w:pStyle w:val="ConsPlusNonformat0"/>
        <w:rPr>
          <w:rFonts w:ascii="Times New Roman" w:hAnsi="Times New Roman" w:cs="Times New Roman"/>
          <w:sz w:val="24"/>
          <w:szCs w:val="24"/>
        </w:rPr>
      </w:pPr>
    </w:p>
    <w:p w:rsidR="00520DF9" w:rsidRPr="005D6A41"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85</w:t>
      </w:r>
      <w:r w:rsidRPr="003855B0">
        <w:rPr>
          <w:rFonts w:ascii="Times New Roman" w:hAnsi="Times New Roman" w:cs="Times New Roman"/>
          <w:sz w:val="24"/>
          <w:szCs w:val="24"/>
        </w:rPr>
        <w:t>. Настоящее  Соглашение,  за  исключением  сведений,  составляющих государственную  и  коммерческую тайну, подлежит размещению  на  официально</w:t>
      </w:r>
      <w:r>
        <w:rPr>
          <w:rFonts w:ascii="Times New Roman" w:hAnsi="Times New Roman" w:cs="Times New Roman"/>
          <w:sz w:val="24"/>
          <w:szCs w:val="24"/>
        </w:rPr>
        <w:t>м</w:t>
      </w:r>
      <w:r w:rsidRPr="003855B0">
        <w:rPr>
          <w:rFonts w:ascii="Times New Roman" w:hAnsi="Times New Roman" w:cs="Times New Roman"/>
          <w:sz w:val="24"/>
          <w:szCs w:val="24"/>
        </w:rPr>
        <w:t xml:space="preserve"> сайте </w:t>
      </w:r>
      <w:r>
        <w:rPr>
          <w:rFonts w:ascii="Times New Roman" w:hAnsi="Times New Roman" w:cs="Times New Roman"/>
          <w:sz w:val="24"/>
          <w:szCs w:val="24"/>
        </w:rPr>
        <w:t>муниципального образования</w:t>
      </w:r>
      <w:r w:rsidRPr="003855B0">
        <w:rPr>
          <w:rFonts w:ascii="Times New Roman" w:hAnsi="Times New Roman" w:cs="Times New Roman"/>
          <w:sz w:val="24"/>
          <w:szCs w:val="24"/>
        </w:rPr>
        <w:t xml:space="preserve">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w:t>
      </w:r>
      <w:r w:rsidRPr="000F784E">
        <w:rPr>
          <w:rFonts w:ascii="Times New Roman" w:hAnsi="Times New Roman" w:cs="Times New Roman"/>
          <w:sz w:val="24"/>
          <w:szCs w:val="24"/>
        </w:rPr>
        <w:t>(</w:t>
      </w:r>
      <w:r w:rsidRPr="000F784E">
        <w:rPr>
          <w:rFonts w:ascii="Times New Roman" w:hAnsi="Times New Roman" w:cs="Times New Roman"/>
          <w:sz w:val="24"/>
          <w:szCs w:val="24"/>
          <w:lang w:val="en-US"/>
        </w:rPr>
        <w:t>www</w:t>
      </w:r>
      <w:r w:rsidRPr="000F784E">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w:t>
      </w:r>
    </w:p>
    <w:p w:rsidR="00520DF9" w:rsidRPr="003855B0" w:rsidRDefault="00520DF9" w:rsidP="00520DF9">
      <w:pPr>
        <w:pStyle w:val="consplusnonformat"/>
        <w:spacing w:before="0" w:beforeAutospacing="0" w:after="0" w:afterAutospacing="0"/>
        <w:ind w:firstLine="540"/>
        <w:jc w:val="both"/>
        <w:rPr>
          <w:sz w:val="24"/>
          <w:szCs w:val="24"/>
        </w:rPr>
      </w:pPr>
    </w:p>
    <w:p w:rsidR="00520DF9" w:rsidRPr="003855B0" w:rsidRDefault="00520DF9" w:rsidP="00520DF9">
      <w:pPr>
        <w:pStyle w:val="consplusnonformat"/>
        <w:spacing w:before="0" w:beforeAutospacing="0" w:after="0" w:afterAutospacing="0"/>
        <w:ind w:firstLine="540"/>
        <w:jc w:val="center"/>
        <w:rPr>
          <w:sz w:val="24"/>
          <w:szCs w:val="24"/>
        </w:rPr>
      </w:pPr>
      <w:r w:rsidRPr="003855B0">
        <w:rPr>
          <w:sz w:val="24"/>
          <w:szCs w:val="24"/>
          <w:lang w:val="en-US"/>
        </w:rPr>
        <w:t>XVII</w:t>
      </w:r>
      <w:r w:rsidRPr="003855B0">
        <w:rPr>
          <w:sz w:val="24"/>
          <w:szCs w:val="24"/>
        </w:rPr>
        <w:t>. Разрешение споров</w:t>
      </w:r>
    </w:p>
    <w:p w:rsidR="00520DF9" w:rsidRPr="003855B0" w:rsidRDefault="00520DF9" w:rsidP="00520DF9">
      <w:pPr>
        <w:pStyle w:val="a5"/>
        <w:spacing w:before="0" w:beforeAutospacing="0" w:after="0" w:afterAutospacing="0"/>
        <w:ind w:firstLine="540"/>
        <w:jc w:val="both"/>
        <w:rPr>
          <w:sz w:val="24"/>
          <w:szCs w:val="24"/>
        </w:rPr>
      </w:pPr>
      <w:r>
        <w:rPr>
          <w:sz w:val="24"/>
          <w:szCs w:val="24"/>
        </w:rPr>
        <w:t>86</w:t>
      </w:r>
      <w:r w:rsidRPr="003855B0">
        <w:rPr>
          <w:sz w:val="24"/>
          <w:szCs w:val="24"/>
        </w:rPr>
        <w:t xml:space="preserve">. Все  споры и разногласия, которые могут возникнуть между Сторонами  по настоящему Соглашению или в связи с ним, разрешаются путем переговоров.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87</w:t>
      </w:r>
      <w:r w:rsidRPr="003855B0">
        <w:rPr>
          <w:sz w:val="24"/>
          <w:szCs w:val="24"/>
        </w:rPr>
        <w:t xml:space="preserve">. В  случае </w:t>
      </w:r>
      <w:proofErr w:type="spellStart"/>
      <w:r w:rsidRPr="003855B0">
        <w:rPr>
          <w:sz w:val="24"/>
          <w:szCs w:val="24"/>
        </w:rPr>
        <w:t>недостижения</w:t>
      </w:r>
      <w:proofErr w:type="spellEnd"/>
      <w:r w:rsidRPr="003855B0">
        <w:rPr>
          <w:sz w:val="24"/>
          <w:szCs w:val="24"/>
        </w:rPr>
        <w:t xml:space="preserve">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двадцати календарных  дней  </w:t>
      </w:r>
      <w:proofErr w:type="gramStart"/>
      <w:r w:rsidRPr="003855B0">
        <w:rPr>
          <w:sz w:val="24"/>
          <w:szCs w:val="24"/>
        </w:rPr>
        <w:t>с  даты</w:t>
      </w:r>
      <w:proofErr w:type="gramEnd"/>
      <w:r w:rsidRPr="003855B0">
        <w:rPr>
          <w:sz w:val="24"/>
          <w:szCs w:val="24"/>
        </w:rPr>
        <w:t xml:space="preserve">  ее получения. </w:t>
      </w:r>
    </w:p>
    <w:p w:rsidR="00520DF9" w:rsidRPr="003855B0" w:rsidRDefault="00520DF9" w:rsidP="00520DF9">
      <w:pPr>
        <w:pStyle w:val="consplusnonformat"/>
        <w:spacing w:before="0" w:beforeAutospacing="0" w:after="0" w:afterAutospacing="0"/>
        <w:ind w:firstLine="540"/>
        <w:jc w:val="both"/>
        <w:rPr>
          <w:sz w:val="24"/>
          <w:szCs w:val="24"/>
        </w:rPr>
      </w:pPr>
      <w:r w:rsidRPr="003855B0">
        <w:rPr>
          <w:sz w:val="24"/>
          <w:szCs w:val="24"/>
        </w:rPr>
        <w:t xml:space="preserve">В случае если ответ не представлен в указанный срок, претензия считается принятой.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88</w:t>
      </w:r>
      <w:r w:rsidRPr="003855B0">
        <w:rPr>
          <w:sz w:val="24"/>
          <w:szCs w:val="24"/>
        </w:rPr>
        <w:t xml:space="preserve">. В случае </w:t>
      </w:r>
      <w:proofErr w:type="spellStart"/>
      <w:r w:rsidRPr="003855B0">
        <w:rPr>
          <w:sz w:val="24"/>
          <w:szCs w:val="24"/>
        </w:rPr>
        <w:t>недостижения</w:t>
      </w:r>
      <w:proofErr w:type="spellEnd"/>
      <w:r w:rsidRPr="003855B0">
        <w:rPr>
          <w:sz w:val="24"/>
          <w:szCs w:val="24"/>
        </w:rPr>
        <w:t xml:space="preserve"> Сторонами согласия споры, возникшие между  Сторонами,  разрешаются  в соответствии с законодательством Российской Федерации. </w:t>
      </w:r>
    </w:p>
    <w:p w:rsidR="00520DF9" w:rsidRDefault="00520DF9" w:rsidP="00520DF9">
      <w:pPr>
        <w:pStyle w:val="ConsPlusNonformat0"/>
        <w:widowControl/>
        <w:rPr>
          <w:rFonts w:ascii="Times New Roman" w:hAnsi="Times New Roman" w:cs="Times New Roman"/>
          <w:sz w:val="24"/>
          <w:szCs w:val="24"/>
        </w:rPr>
      </w:pPr>
    </w:p>
    <w:p w:rsidR="00520DF9" w:rsidRPr="003855B0" w:rsidRDefault="00520DF9" w:rsidP="00520DF9">
      <w:pPr>
        <w:pStyle w:val="ConsPlusNonformat0"/>
        <w:widowControl/>
        <w:ind w:firstLine="1134"/>
        <w:jc w:val="center"/>
        <w:rPr>
          <w:rFonts w:ascii="Times New Roman" w:hAnsi="Times New Roman" w:cs="Times New Roman"/>
          <w:sz w:val="24"/>
          <w:szCs w:val="24"/>
        </w:rPr>
      </w:pPr>
      <w:r w:rsidRPr="003855B0">
        <w:rPr>
          <w:rFonts w:ascii="Times New Roman" w:hAnsi="Times New Roman" w:cs="Times New Roman"/>
          <w:sz w:val="24"/>
          <w:szCs w:val="24"/>
          <w:lang w:val="en-US"/>
        </w:rPr>
        <w:t>X</w:t>
      </w:r>
      <w:r>
        <w:rPr>
          <w:rFonts w:ascii="Times New Roman" w:hAnsi="Times New Roman" w:cs="Times New Roman"/>
          <w:sz w:val="24"/>
          <w:szCs w:val="24"/>
          <w:lang w:val="en-US"/>
        </w:rPr>
        <w:t>VIII</w:t>
      </w:r>
      <w:proofErr w:type="gramStart"/>
      <w:r w:rsidRPr="003855B0">
        <w:rPr>
          <w:rFonts w:ascii="Times New Roman" w:hAnsi="Times New Roman" w:cs="Times New Roman"/>
          <w:sz w:val="24"/>
          <w:szCs w:val="24"/>
        </w:rPr>
        <w:t>.  Заключительные</w:t>
      </w:r>
      <w:proofErr w:type="gramEnd"/>
      <w:r w:rsidRPr="003855B0">
        <w:rPr>
          <w:rFonts w:ascii="Times New Roman" w:hAnsi="Times New Roman" w:cs="Times New Roman"/>
          <w:sz w:val="24"/>
          <w:szCs w:val="24"/>
        </w:rPr>
        <w:t xml:space="preserve"> положения</w:t>
      </w:r>
    </w:p>
    <w:p w:rsidR="00520DF9" w:rsidRPr="003855B0" w:rsidRDefault="00520DF9" w:rsidP="00520DF9">
      <w:pPr>
        <w:pStyle w:val="a5"/>
        <w:spacing w:before="0" w:beforeAutospacing="0" w:after="0" w:afterAutospacing="0"/>
        <w:ind w:firstLine="540"/>
        <w:jc w:val="center"/>
        <w:rPr>
          <w:sz w:val="24"/>
          <w:szCs w:val="24"/>
        </w:rPr>
      </w:pPr>
    </w:p>
    <w:p w:rsidR="00520DF9" w:rsidRPr="003855B0" w:rsidRDefault="00520DF9" w:rsidP="00520DF9">
      <w:pPr>
        <w:pStyle w:val="a5"/>
        <w:spacing w:before="0" w:beforeAutospacing="0" w:after="0" w:afterAutospacing="0"/>
        <w:ind w:firstLine="540"/>
        <w:jc w:val="both"/>
        <w:rPr>
          <w:sz w:val="24"/>
          <w:szCs w:val="24"/>
        </w:rPr>
      </w:pPr>
      <w:r>
        <w:rPr>
          <w:sz w:val="24"/>
          <w:szCs w:val="24"/>
        </w:rPr>
        <w:t>89</w:t>
      </w:r>
      <w:r w:rsidRPr="003855B0">
        <w:rPr>
          <w:sz w:val="24"/>
          <w:szCs w:val="24"/>
        </w:rPr>
        <w:t xml:space="preserve">. Сторона, изменившая свое  местонахождение  и  (или) реквизиты,  обязана  сообщить  об  этом  другой  Стороне в течение десяти календарных дней </w:t>
      </w:r>
      <w:proofErr w:type="gramStart"/>
      <w:r w:rsidRPr="003855B0">
        <w:rPr>
          <w:sz w:val="24"/>
          <w:szCs w:val="24"/>
        </w:rPr>
        <w:t>с даты</w:t>
      </w:r>
      <w:proofErr w:type="gramEnd"/>
      <w:r w:rsidRPr="003855B0">
        <w:rPr>
          <w:sz w:val="24"/>
          <w:szCs w:val="24"/>
        </w:rPr>
        <w:t xml:space="preserve"> этого изменения.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90</w:t>
      </w:r>
      <w:r w:rsidRPr="003855B0">
        <w:rPr>
          <w:sz w:val="24"/>
          <w:szCs w:val="24"/>
        </w:rPr>
        <w:t xml:space="preserve">. Настоящее  Соглашение  составлено  на  русском  языке  в </w:t>
      </w:r>
      <w:r>
        <w:rPr>
          <w:sz w:val="24"/>
          <w:szCs w:val="24"/>
        </w:rPr>
        <w:t>трех</w:t>
      </w:r>
      <w:r w:rsidRPr="003855B0">
        <w:rPr>
          <w:sz w:val="24"/>
          <w:szCs w:val="24"/>
        </w:rPr>
        <w:t xml:space="preserve"> подлинных экземплярах, имеющих равную юридическую силу, из них </w:t>
      </w:r>
      <w:r>
        <w:rPr>
          <w:sz w:val="24"/>
          <w:szCs w:val="24"/>
        </w:rPr>
        <w:t>по одному</w:t>
      </w:r>
      <w:r w:rsidRPr="003855B0">
        <w:rPr>
          <w:sz w:val="24"/>
          <w:szCs w:val="24"/>
        </w:rPr>
        <w:t xml:space="preserve"> экземпляр для  </w:t>
      </w:r>
      <w:proofErr w:type="spellStart"/>
      <w:r w:rsidRPr="003855B0">
        <w:rPr>
          <w:sz w:val="24"/>
          <w:szCs w:val="24"/>
        </w:rPr>
        <w:t>Концедента</w:t>
      </w:r>
      <w:proofErr w:type="spellEnd"/>
      <w:r w:rsidRPr="003855B0">
        <w:rPr>
          <w:sz w:val="24"/>
          <w:szCs w:val="24"/>
        </w:rPr>
        <w:t xml:space="preserve">, </w:t>
      </w:r>
      <w:r>
        <w:rPr>
          <w:sz w:val="24"/>
          <w:szCs w:val="24"/>
        </w:rPr>
        <w:t>и</w:t>
      </w:r>
      <w:r w:rsidRPr="003855B0">
        <w:rPr>
          <w:sz w:val="24"/>
          <w:szCs w:val="24"/>
        </w:rPr>
        <w:t xml:space="preserve">  Концессионера и органа, осуществляющего государственную регистрацию прав на недвижимое имущество. </w:t>
      </w:r>
    </w:p>
    <w:p w:rsidR="00520DF9" w:rsidRPr="003855B0" w:rsidRDefault="00520DF9" w:rsidP="00520DF9">
      <w:pPr>
        <w:pStyle w:val="consplusnonformat"/>
        <w:spacing w:before="0" w:beforeAutospacing="0" w:after="0" w:afterAutospacing="0"/>
        <w:ind w:firstLine="540"/>
        <w:jc w:val="both"/>
        <w:rPr>
          <w:sz w:val="24"/>
          <w:szCs w:val="24"/>
        </w:rPr>
      </w:pPr>
      <w:r>
        <w:rPr>
          <w:sz w:val="24"/>
          <w:szCs w:val="24"/>
        </w:rPr>
        <w:t>91</w:t>
      </w:r>
      <w:r w:rsidRPr="003855B0">
        <w:rPr>
          <w:sz w:val="24"/>
          <w:szCs w:val="24"/>
        </w:rPr>
        <w:t xml:space="preserve">. Все  приложения и дополнительные соглашения к настоящему Соглашению,  как заключенные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 </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приложение № 1 Состав и описание объект</w:t>
      </w:r>
      <w:r>
        <w:rPr>
          <w:rFonts w:ascii="Times New Roman" w:hAnsi="Times New Roman" w:cs="Times New Roman"/>
          <w:sz w:val="24"/>
          <w:szCs w:val="24"/>
        </w:rPr>
        <w:t>ов</w:t>
      </w:r>
      <w:r w:rsidRPr="003855B0">
        <w:rPr>
          <w:rFonts w:ascii="Times New Roman" w:hAnsi="Times New Roman" w:cs="Times New Roman"/>
          <w:sz w:val="24"/>
          <w:szCs w:val="24"/>
        </w:rPr>
        <w:t xml:space="preserve"> Соглашения</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приложение №</w:t>
      </w:r>
      <w:r>
        <w:rPr>
          <w:rFonts w:ascii="Times New Roman" w:hAnsi="Times New Roman" w:cs="Times New Roman"/>
          <w:sz w:val="24"/>
          <w:szCs w:val="24"/>
        </w:rPr>
        <w:t>2</w:t>
      </w: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55B0">
        <w:rPr>
          <w:rFonts w:ascii="Times New Roman" w:hAnsi="Times New Roman" w:cs="Times New Roman"/>
          <w:sz w:val="24"/>
          <w:szCs w:val="24"/>
        </w:rPr>
        <w:t>Перечень реконструируемых объектов</w:t>
      </w: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3855B0">
        <w:rPr>
          <w:rFonts w:ascii="Times New Roman" w:hAnsi="Times New Roman" w:cs="Times New Roman"/>
          <w:sz w:val="24"/>
          <w:szCs w:val="24"/>
        </w:rPr>
        <w:t xml:space="preserve"> Размер и сроки финансирования расходов на реконструкцию объекта Соглашения.</w:t>
      </w:r>
    </w:p>
    <w:p w:rsidR="00520DF9"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3855B0">
        <w:rPr>
          <w:rFonts w:ascii="Times New Roman" w:hAnsi="Times New Roman" w:cs="Times New Roman"/>
          <w:sz w:val="24"/>
          <w:szCs w:val="24"/>
        </w:rPr>
        <w:t xml:space="preserve"> - Копии документов, удостоверяющих (устанавливающих)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w:t>
      </w:r>
      <w:r>
        <w:rPr>
          <w:rFonts w:ascii="Times New Roman" w:hAnsi="Times New Roman" w:cs="Times New Roman"/>
          <w:sz w:val="24"/>
          <w:szCs w:val="24"/>
        </w:rPr>
        <w:t xml:space="preserve">ъект Концессионного соглашения </w:t>
      </w:r>
      <w:r w:rsidRPr="003855B0">
        <w:rPr>
          <w:rFonts w:ascii="Times New Roman" w:hAnsi="Times New Roman" w:cs="Times New Roman"/>
          <w:sz w:val="24"/>
          <w:szCs w:val="24"/>
        </w:rPr>
        <w:t>права владения и пользования которым передаются Концессионеру в соответствии с настоящим Соглашением</w:t>
      </w:r>
    </w:p>
    <w:p w:rsidR="00520DF9" w:rsidRDefault="00520DF9" w:rsidP="00520DF9">
      <w:r>
        <w:t xml:space="preserve">       приложение №5  -  </w:t>
      </w:r>
      <w:r w:rsidRPr="00543000">
        <w:t>Показатели надёжности и энерге</w:t>
      </w:r>
      <w:r>
        <w:t xml:space="preserve">тической эффективности объектов </w:t>
      </w:r>
      <w:r w:rsidRPr="00543000">
        <w:t>теплоснабжения</w:t>
      </w:r>
    </w:p>
    <w:p w:rsidR="00520DF9" w:rsidRPr="00C00FC8" w:rsidRDefault="00520DF9" w:rsidP="00520DF9">
      <w:pPr>
        <w:jc w:val="both"/>
      </w:pPr>
      <w:r>
        <w:lastRenderedPageBreak/>
        <w:t xml:space="preserve">       приложение № 6 - </w:t>
      </w:r>
      <w:r w:rsidRPr="00C00FC8">
        <w:t>Расчёт нормативных технологических затрат и потерь теплоносителя по котельным</w:t>
      </w:r>
    </w:p>
    <w:p w:rsidR="00520DF9" w:rsidRPr="003855B0" w:rsidRDefault="00520DF9" w:rsidP="00520DF9">
      <w:pPr>
        <w:pStyle w:val="a5"/>
        <w:jc w:val="center"/>
        <w:rPr>
          <w:sz w:val="24"/>
          <w:szCs w:val="24"/>
        </w:rPr>
      </w:pPr>
      <w:r w:rsidRPr="003855B0">
        <w:rPr>
          <w:sz w:val="24"/>
          <w:szCs w:val="24"/>
          <w:lang w:val="en-US"/>
        </w:rPr>
        <w:t>XX</w:t>
      </w:r>
      <w:r w:rsidRPr="003855B0">
        <w:rPr>
          <w:sz w:val="24"/>
          <w:szCs w:val="24"/>
        </w:rPr>
        <w:t>. Адреса и реквизиты Сторон</w:t>
      </w:r>
    </w:p>
    <w:tbl>
      <w:tblPr>
        <w:tblW w:w="0" w:type="auto"/>
        <w:tblLayout w:type="fixed"/>
        <w:tblLook w:val="01E0"/>
      </w:tblPr>
      <w:tblGrid>
        <w:gridCol w:w="5106"/>
        <w:gridCol w:w="4362"/>
      </w:tblGrid>
      <w:tr w:rsidR="00520DF9" w:rsidRPr="003855B0" w:rsidTr="002E03E2">
        <w:tc>
          <w:tcPr>
            <w:tcW w:w="5106" w:type="dxa"/>
          </w:tcPr>
          <w:p w:rsidR="00520DF9" w:rsidRPr="001A29EC" w:rsidRDefault="00520DF9" w:rsidP="002E03E2">
            <w:pPr>
              <w:rPr>
                <w:b/>
              </w:rPr>
            </w:pPr>
            <w:proofErr w:type="spellStart"/>
            <w:r w:rsidRPr="001A29EC">
              <w:rPr>
                <w:b/>
              </w:rPr>
              <w:t>Концедент</w:t>
            </w:r>
            <w:proofErr w:type="spellEnd"/>
            <w:r w:rsidRPr="001A29EC">
              <w:rPr>
                <w:b/>
              </w:rPr>
              <w:t>:</w:t>
            </w:r>
          </w:p>
          <w:p w:rsidR="00520DF9" w:rsidRPr="00F9684E" w:rsidRDefault="00520DF9" w:rsidP="002E03E2">
            <w:pPr>
              <w:rPr>
                <w:b/>
              </w:rPr>
            </w:pPr>
            <w:r w:rsidRPr="00F9684E">
              <w:rPr>
                <w:b/>
              </w:rPr>
              <w:t>МУ «Комитет по управлению имуществом и муниципальным хозяйством» муниципального образования «Мухоршибирский район»</w:t>
            </w:r>
          </w:p>
          <w:p w:rsidR="00520DF9" w:rsidRDefault="00520DF9" w:rsidP="002E03E2">
            <w:proofErr w:type="gramStart"/>
            <w:r>
              <w:t xml:space="preserve">Юридический адрес: </w:t>
            </w:r>
            <w:r w:rsidRPr="00834547">
              <w:t>671340, Республика Бурятия, Мухоршибирский район, с. Мухоршибирь, ул. Доржиева, д.38.</w:t>
            </w:r>
            <w:proofErr w:type="gramEnd"/>
          </w:p>
          <w:p w:rsidR="00520DF9" w:rsidRDefault="00520DF9" w:rsidP="002E03E2">
            <w:proofErr w:type="gramStart"/>
            <w:r>
              <w:t>Фактический адрес:</w:t>
            </w:r>
            <w:r w:rsidRPr="00834547">
              <w:t xml:space="preserve"> 671340, Республика Бурятия, Мухоршибирский район, с. Мухоршибирь, ул. Доржиева, д.38.</w:t>
            </w:r>
            <w:proofErr w:type="gramEnd"/>
          </w:p>
          <w:p w:rsidR="00520DF9" w:rsidRDefault="00520DF9" w:rsidP="002E03E2">
            <w:r w:rsidRPr="00E81B8A">
              <w:t xml:space="preserve">УФК по Республике Бурятия (МУ </w:t>
            </w:r>
            <w:r>
              <w:t>«</w:t>
            </w:r>
            <w:r w:rsidRPr="00E81B8A">
              <w:t xml:space="preserve">Комитет по управлению имуществом и муниципальным хозяйством МО </w:t>
            </w:r>
            <w:r>
              <w:t>«</w:t>
            </w:r>
            <w:r w:rsidRPr="00E81B8A">
              <w:t>Мухоршибирский район</w:t>
            </w:r>
            <w:r>
              <w:t>»</w:t>
            </w:r>
            <w:r w:rsidRPr="00E81B8A">
              <w:t>)</w:t>
            </w:r>
          </w:p>
          <w:p w:rsidR="00520DF9" w:rsidRPr="00E81B8A" w:rsidRDefault="00520DF9" w:rsidP="002E03E2">
            <w:r w:rsidRPr="00E81B8A">
              <w:t>ИНН 03014003771; КПП 031401001;</w:t>
            </w:r>
          </w:p>
          <w:p w:rsidR="00520DF9" w:rsidRPr="00E81B8A" w:rsidRDefault="00520DF9" w:rsidP="002E03E2">
            <w:r w:rsidRPr="00E81B8A">
              <w:t xml:space="preserve"> </w:t>
            </w:r>
            <w:proofErr w:type="gramStart"/>
            <w:r w:rsidRPr="00E81B8A">
              <w:t>л</w:t>
            </w:r>
            <w:proofErr w:type="gramEnd"/>
            <w:r w:rsidRPr="00E81B8A">
              <w:t>/счет 04023012470</w:t>
            </w:r>
          </w:p>
          <w:p w:rsidR="00520DF9" w:rsidRDefault="00520DF9" w:rsidP="002E03E2">
            <w:r w:rsidRPr="00E81B8A">
              <w:t>ГРКЦ НБ Республики Бурятия Банка России г</w:t>
            </w:r>
            <w:proofErr w:type="gramStart"/>
            <w:r w:rsidRPr="00E81B8A">
              <w:t>.У</w:t>
            </w:r>
            <w:proofErr w:type="gramEnd"/>
            <w:r w:rsidRPr="00E81B8A">
              <w:t>лан-Удэ, БИК 048142001; Р/счет 40101810600000010002</w:t>
            </w:r>
          </w:p>
          <w:p w:rsidR="00520DF9" w:rsidRDefault="00520DF9" w:rsidP="002E03E2"/>
          <w:p w:rsidR="00520DF9" w:rsidRPr="001A29EC" w:rsidRDefault="00520DF9" w:rsidP="002E03E2">
            <w:pPr>
              <w:rPr>
                <w:b/>
              </w:rPr>
            </w:pPr>
            <w:r w:rsidRPr="001A29EC">
              <w:rPr>
                <w:b/>
              </w:rPr>
              <w:t>Председатель Комитета</w:t>
            </w:r>
          </w:p>
          <w:p w:rsidR="00520DF9" w:rsidRPr="001A29EC" w:rsidRDefault="00520DF9" w:rsidP="002E03E2">
            <w:pPr>
              <w:rPr>
                <w:b/>
              </w:rPr>
            </w:pPr>
          </w:p>
          <w:p w:rsidR="00520DF9" w:rsidRPr="003855B0" w:rsidRDefault="00520DF9" w:rsidP="002E03E2">
            <w:pPr>
              <w:jc w:val="both"/>
            </w:pPr>
            <w:proofErr w:type="spellStart"/>
            <w:r w:rsidRPr="001A29EC">
              <w:rPr>
                <w:b/>
              </w:rPr>
              <w:t>____________</w:t>
            </w:r>
            <w:r>
              <w:rPr>
                <w:b/>
              </w:rPr>
              <w:t>Е.А.Михайлов</w:t>
            </w:r>
            <w:proofErr w:type="spellEnd"/>
          </w:p>
        </w:tc>
        <w:tc>
          <w:tcPr>
            <w:tcW w:w="4362" w:type="dxa"/>
          </w:tcPr>
          <w:p w:rsidR="00520DF9" w:rsidRDefault="00520DF9" w:rsidP="002E03E2">
            <w:pPr>
              <w:pStyle w:val="consplusnonformat"/>
              <w:spacing w:before="0" w:beforeAutospacing="0" w:after="0" w:afterAutospacing="0"/>
              <w:jc w:val="both"/>
              <w:rPr>
                <w:b/>
                <w:sz w:val="24"/>
                <w:szCs w:val="24"/>
              </w:rPr>
            </w:pPr>
            <w:r>
              <w:rPr>
                <w:sz w:val="24"/>
                <w:szCs w:val="24"/>
              </w:rPr>
              <w:t xml:space="preserve">                                </w:t>
            </w:r>
            <w:r w:rsidRPr="001A29EC">
              <w:rPr>
                <w:b/>
                <w:sz w:val="24"/>
                <w:szCs w:val="24"/>
              </w:rPr>
              <w:t xml:space="preserve">Концессионер: </w:t>
            </w:r>
          </w:p>
          <w:p w:rsidR="00520DF9" w:rsidRDefault="00520DF9" w:rsidP="002E03E2">
            <w:pPr>
              <w:jc w:val="center"/>
              <w:rPr>
                <w:b/>
              </w:rPr>
            </w:pPr>
            <w:r w:rsidRPr="00F9684E">
              <w:rPr>
                <w:b/>
              </w:rPr>
              <w:t>Общество с ограниченной ответственностью  «Тепловик</w:t>
            </w:r>
            <w:r>
              <w:rPr>
                <w:b/>
              </w:rPr>
              <w:t>-1</w:t>
            </w:r>
            <w:r w:rsidRPr="00F9684E">
              <w:rPr>
                <w:b/>
              </w:rPr>
              <w:t>»</w:t>
            </w:r>
          </w:p>
          <w:p w:rsidR="00520DF9" w:rsidRDefault="00520DF9" w:rsidP="002E03E2">
            <w:pPr>
              <w:jc w:val="center"/>
              <w:rPr>
                <w:b/>
              </w:rPr>
            </w:pPr>
          </w:p>
          <w:p w:rsidR="00520DF9" w:rsidRPr="007F19B7" w:rsidRDefault="00520DF9" w:rsidP="002E03E2">
            <w:pPr>
              <w:jc w:val="center"/>
              <w:rPr>
                <w:b/>
              </w:rPr>
            </w:pPr>
          </w:p>
          <w:p w:rsidR="00520DF9" w:rsidRDefault="00520DF9" w:rsidP="002E03E2">
            <w:pPr>
              <w:jc w:val="right"/>
            </w:pPr>
            <w:r>
              <w:t xml:space="preserve">Юридический адрес: </w:t>
            </w:r>
            <w:r w:rsidRPr="00834547">
              <w:t xml:space="preserve">671340, Республика Бурятия, Мухоршибирский район, с. Мухоршибирь, ул. </w:t>
            </w:r>
            <w:r>
              <w:t>Полевая, 6</w:t>
            </w:r>
            <w:r w:rsidRPr="00834547">
              <w:t>.</w:t>
            </w:r>
          </w:p>
          <w:p w:rsidR="00520DF9" w:rsidRPr="00976C8B" w:rsidRDefault="00520DF9" w:rsidP="002E03E2">
            <w:pPr>
              <w:jc w:val="right"/>
            </w:pPr>
            <w:r>
              <w:t>Фактический адрес:</w:t>
            </w:r>
            <w:r w:rsidRPr="00834547">
              <w:t xml:space="preserve"> 671340, Республика Бурятия, Мухоршибирский район, с. Мухоршибирь, ул. </w:t>
            </w:r>
            <w:r>
              <w:t xml:space="preserve">Полевая, 6, </w:t>
            </w:r>
          </w:p>
          <w:p w:rsidR="00520DF9" w:rsidRPr="00976C8B" w:rsidRDefault="00520DF9" w:rsidP="002E03E2">
            <w:pPr>
              <w:jc w:val="right"/>
            </w:pPr>
            <w:r w:rsidRPr="00976C8B">
              <w:t>ИНН 031488</w:t>
            </w:r>
            <w:r>
              <w:t xml:space="preserve">7344, </w:t>
            </w:r>
            <w:r w:rsidRPr="00976C8B">
              <w:t>КПП 031401001</w:t>
            </w:r>
            <w:r>
              <w:t>,</w:t>
            </w:r>
          </w:p>
          <w:p w:rsidR="00520DF9" w:rsidRPr="00976C8B" w:rsidRDefault="00520DF9" w:rsidP="002E03E2">
            <w:pPr>
              <w:jc w:val="right"/>
            </w:pPr>
            <w:r w:rsidRPr="007F19B7">
              <w:t>ОГРН 1060314005333</w:t>
            </w:r>
            <w:r>
              <w:rPr>
                <w:sz w:val="28"/>
                <w:szCs w:val="28"/>
              </w:rPr>
              <w:t>,</w:t>
            </w:r>
          </w:p>
          <w:p w:rsidR="00520DF9" w:rsidRPr="007F19B7" w:rsidRDefault="00520DF9" w:rsidP="002E03E2">
            <w:pPr>
              <w:jc w:val="right"/>
              <w:rPr>
                <w:b/>
              </w:rPr>
            </w:pPr>
            <w:proofErr w:type="spellStart"/>
            <w:proofErr w:type="gramStart"/>
            <w:r w:rsidRPr="007F19B7">
              <w:t>р</w:t>
            </w:r>
            <w:proofErr w:type="spellEnd"/>
            <w:proofErr w:type="gramEnd"/>
            <w:r w:rsidRPr="007F19B7">
              <w:t>/с 40702810309160016176  Бурятское ОСБ № 8601, БИК 048142604</w:t>
            </w:r>
          </w:p>
          <w:p w:rsidR="00520DF9" w:rsidRPr="007F19B7" w:rsidRDefault="00520DF9" w:rsidP="002E03E2">
            <w:pPr>
              <w:jc w:val="right"/>
              <w:rPr>
                <w:b/>
              </w:rPr>
            </w:pPr>
            <w:r w:rsidRPr="007F19B7">
              <w:t>к/с 30101810400000000604</w:t>
            </w:r>
            <w:r w:rsidRPr="007F19B7">
              <w:rPr>
                <w:b/>
              </w:rPr>
              <w:t xml:space="preserve">, </w:t>
            </w:r>
          </w:p>
          <w:p w:rsidR="00520DF9" w:rsidRPr="007F19B7" w:rsidRDefault="00520DF9" w:rsidP="002E03E2">
            <w:pPr>
              <w:jc w:val="right"/>
            </w:pPr>
            <w:r w:rsidRPr="007F19B7">
              <w:t>БИК</w:t>
            </w:r>
            <w:r>
              <w:t xml:space="preserve"> 048142604</w:t>
            </w:r>
            <w:r w:rsidRPr="007F19B7">
              <w:t xml:space="preserve"> </w:t>
            </w:r>
          </w:p>
          <w:p w:rsidR="00520DF9" w:rsidRDefault="00520DF9" w:rsidP="002E03E2">
            <w:pPr>
              <w:jc w:val="right"/>
            </w:pPr>
          </w:p>
          <w:p w:rsidR="00520DF9" w:rsidRDefault="00520DF9" w:rsidP="002E03E2">
            <w:pPr>
              <w:jc w:val="right"/>
            </w:pPr>
          </w:p>
          <w:p w:rsidR="00520DF9" w:rsidRDefault="00520DF9" w:rsidP="002E03E2">
            <w:pPr>
              <w:jc w:val="right"/>
            </w:pPr>
          </w:p>
          <w:p w:rsidR="00520DF9" w:rsidRPr="00F9684E" w:rsidRDefault="00520DF9" w:rsidP="002E03E2">
            <w:pPr>
              <w:jc w:val="right"/>
              <w:rPr>
                <w:b/>
              </w:rPr>
            </w:pPr>
            <w:r w:rsidRPr="00F9684E">
              <w:rPr>
                <w:b/>
              </w:rPr>
              <w:t>Генеральный директор</w:t>
            </w:r>
          </w:p>
          <w:p w:rsidR="00520DF9" w:rsidRPr="00F9684E" w:rsidRDefault="00520DF9" w:rsidP="002E03E2">
            <w:pPr>
              <w:jc w:val="right"/>
              <w:rPr>
                <w:b/>
              </w:rPr>
            </w:pPr>
          </w:p>
          <w:p w:rsidR="00520DF9" w:rsidRPr="00976C8B" w:rsidRDefault="00520DF9" w:rsidP="002E03E2">
            <w:pPr>
              <w:jc w:val="right"/>
            </w:pPr>
            <w:r w:rsidRPr="00F9684E">
              <w:rPr>
                <w:b/>
              </w:rPr>
              <w:t xml:space="preserve">____________________ </w:t>
            </w:r>
            <w:proofErr w:type="spellStart"/>
            <w:r w:rsidRPr="00F9684E">
              <w:rPr>
                <w:b/>
              </w:rPr>
              <w:t>А.С.Баиров</w:t>
            </w:r>
            <w:proofErr w:type="spellEnd"/>
          </w:p>
          <w:p w:rsidR="00520DF9" w:rsidRPr="001A29EC" w:rsidRDefault="00520DF9" w:rsidP="002E03E2">
            <w:pPr>
              <w:pStyle w:val="consplusnonformat"/>
              <w:spacing w:before="0" w:beforeAutospacing="0" w:after="0" w:afterAutospacing="0"/>
              <w:jc w:val="both"/>
              <w:rPr>
                <w:b/>
                <w:sz w:val="24"/>
                <w:szCs w:val="24"/>
              </w:rPr>
            </w:pPr>
          </w:p>
          <w:p w:rsidR="00520DF9" w:rsidRPr="003855B0" w:rsidRDefault="00520DF9" w:rsidP="002E03E2">
            <w:pPr>
              <w:pStyle w:val="a5"/>
              <w:jc w:val="both"/>
              <w:rPr>
                <w:sz w:val="24"/>
                <w:szCs w:val="24"/>
              </w:rPr>
            </w:pPr>
            <w:r w:rsidRPr="003855B0">
              <w:rPr>
                <w:sz w:val="24"/>
                <w:szCs w:val="24"/>
              </w:rPr>
              <w:t> </w:t>
            </w:r>
          </w:p>
          <w:p w:rsidR="00520DF9" w:rsidRPr="003855B0" w:rsidRDefault="00520DF9" w:rsidP="002E03E2">
            <w:pPr>
              <w:pStyle w:val="a5"/>
              <w:jc w:val="both"/>
              <w:rPr>
                <w:sz w:val="24"/>
                <w:szCs w:val="24"/>
              </w:rPr>
            </w:pPr>
            <w:r w:rsidRPr="003855B0">
              <w:rPr>
                <w:sz w:val="24"/>
                <w:szCs w:val="24"/>
              </w:rPr>
              <w:t> </w:t>
            </w:r>
          </w:p>
        </w:tc>
      </w:tr>
    </w:tbl>
    <w:p w:rsidR="00520DF9" w:rsidRDefault="00520DF9" w:rsidP="00520DF9">
      <w:pPr>
        <w:pStyle w:val="a5"/>
        <w:jc w:val="center"/>
        <w:rPr>
          <w:sz w:val="24"/>
          <w:szCs w:val="24"/>
        </w:rPr>
      </w:pPr>
    </w:p>
    <w:p w:rsidR="00520DF9" w:rsidRPr="003855B0" w:rsidRDefault="00520DF9" w:rsidP="00520DF9">
      <w:pPr>
        <w:pStyle w:val="a5"/>
        <w:jc w:val="center"/>
        <w:rPr>
          <w:sz w:val="24"/>
          <w:szCs w:val="24"/>
        </w:rPr>
      </w:pPr>
    </w:p>
    <w:tbl>
      <w:tblPr>
        <w:tblW w:w="0" w:type="auto"/>
        <w:tblLayout w:type="fixed"/>
        <w:tblLook w:val="01E0"/>
      </w:tblPr>
      <w:tblGrid>
        <w:gridCol w:w="5106"/>
        <w:gridCol w:w="4362"/>
      </w:tblGrid>
      <w:tr w:rsidR="00520DF9" w:rsidRPr="003855B0" w:rsidTr="002E03E2">
        <w:tc>
          <w:tcPr>
            <w:tcW w:w="5106" w:type="dxa"/>
          </w:tcPr>
          <w:p w:rsidR="00520DF9" w:rsidRPr="003855B0" w:rsidRDefault="00520DF9" w:rsidP="002E03E2"/>
        </w:tc>
        <w:tc>
          <w:tcPr>
            <w:tcW w:w="4362" w:type="dxa"/>
          </w:tcPr>
          <w:p w:rsidR="00520DF9" w:rsidRPr="003855B0" w:rsidRDefault="00520DF9" w:rsidP="002E03E2">
            <w:pPr>
              <w:pStyle w:val="a5"/>
              <w:rPr>
                <w:sz w:val="24"/>
                <w:szCs w:val="24"/>
              </w:rPr>
            </w:pPr>
          </w:p>
        </w:tc>
      </w:tr>
    </w:tbl>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Default="00520DF9" w:rsidP="00520DF9">
      <w:pPr>
        <w:pStyle w:val="a5"/>
        <w:jc w:val="both"/>
        <w:rPr>
          <w:b/>
          <w:sz w:val="24"/>
          <w:szCs w:val="24"/>
        </w:rPr>
      </w:pPr>
    </w:p>
    <w:p w:rsidR="00520DF9" w:rsidRPr="003855B0" w:rsidRDefault="00520DF9" w:rsidP="00520DF9">
      <w:pPr>
        <w:pStyle w:val="a5"/>
        <w:jc w:val="both"/>
        <w:rPr>
          <w:b/>
          <w:sz w:val="24"/>
          <w:szCs w:val="24"/>
        </w:rPr>
      </w:pPr>
    </w:p>
    <w:tbl>
      <w:tblPr>
        <w:tblW w:w="10031" w:type="dxa"/>
        <w:tblInd w:w="-459" w:type="dxa"/>
        <w:tblLayout w:type="fixed"/>
        <w:tblLook w:val="01E0"/>
      </w:tblPr>
      <w:tblGrid>
        <w:gridCol w:w="10031"/>
      </w:tblGrid>
      <w:tr w:rsidR="00520DF9" w:rsidRPr="003855B0" w:rsidTr="002E03E2">
        <w:tc>
          <w:tcPr>
            <w:tcW w:w="10031" w:type="dxa"/>
          </w:tcPr>
          <w:p w:rsidR="00520DF9" w:rsidRPr="00B449DC" w:rsidRDefault="00520DF9" w:rsidP="002E03E2">
            <w:pPr>
              <w:rPr>
                <w:b/>
              </w:rPr>
            </w:pPr>
          </w:p>
        </w:tc>
      </w:tr>
      <w:tr w:rsidR="00520DF9" w:rsidRPr="003855B0" w:rsidTr="002E03E2">
        <w:tc>
          <w:tcPr>
            <w:tcW w:w="10031" w:type="dxa"/>
            <w:tcBorders>
              <w:right w:val="single" w:sz="4" w:space="0" w:color="auto"/>
            </w:tcBorders>
          </w:tcPr>
          <w:p w:rsidR="00520DF9" w:rsidRPr="00B449DC" w:rsidRDefault="00520DF9" w:rsidP="002E03E2">
            <w:pPr>
              <w:jc w:val="right"/>
              <w:rPr>
                <w:b/>
              </w:rPr>
            </w:pPr>
            <w:r w:rsidRPr="00B449DC">
              <w:rPr>
                <w:b/>
              </w:rPr>
              <w:t>Приложение №1</w:t>
            </w:r>
          </w:p>
          <w:p w:rsidR="00520DF9" w:rsidRPr="00B449DC" w:rsidRDefault="00520DF9" w:rsidP="002E03E2">
            <w:pPr>
              <w:pStyle w:val="ConsPlusNonformat0"/>
              <w:ind w:firstLine="426"/>
              <w:jc w:val="center"/>
              <w:rPr>
                <w:rFonts w:ascii="Times New Roman" w:hAnsi="Times New Roman" w:cs="Times New Roman"/>
                <w:b/>
                <w:sz w:val="24"/>
                <w:szCs w:val="24"/>
              </w:rPr>
            </w:pPr>
            <w:r w:rsidRPr="00B449DC">
              <w:rPr>
                <w:rFonts w:ascii="Times New Roman" w:hAnsi="Times New Roman" w:cs="Times New Roman"/>
                <w:b/>
                <w:sz w:val="24"/>
                <w:szCs w:val="24"/>
              </w:rPr>
              <w:t>Состав и описание объектов Соглашения</w:t>
            </w:r>
          </w:p>
          <w:p w:rsidR="00520DF9" w:rsidRPr="00B449DC" w:rsidRDefault="00520DF9" w:rsidP="002E03E2">
            <w:pPr>
              <w:jc w:val="center"/>
              <w:rPr>
                <w:b/>
              </w:rPr>
            </w:pPr>
          </w:p>
          <w:tbl>
            <w:tblPr>
              <w:tblW w:w="10519" w:type="dxa"/>
              <w:tblLayout w:type="fixed"/>
              <w:tblLook w:val="04A0"/>
            </w:tblPr>
            <w:tblGrid>
              <w:gridCol w:w="580"/>
              <w:gridCol w:w="4382"/>
              <w:gridCol w:w="1843"/>
              <w:gridCol w:w="1417"/>
              <w:gridCol w:w="2297"/>
            </w:tblGrid>
            <w:tr w:rsidR="00520DF9" w:rsidRPr="00B449DC" w:rsidTr="002E03E2">
              <w:trPr>
                <w:trHeight w:val="67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w:t>
                  </w:r>
                </w:p>
              </w:tc>
              <w:tc>
                <w:tcPr>
                  <w:tcW w:w="4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Наименование основных средств</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Место нахождения имущества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Год ввода в эксплуатацию</w:t>
                  </w:r>
                </w:p>
              </w:tc>
              <w:tc>
                <w:tcPr>
                  <w:tcW w:w="2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 xml:space="preserve">Рыночная </w:t>
                  </w:r>
                </w:p>
                <w:p w:rsidR="00520DF9" w:rsidRPr="00B449DC" w:rsidRDefault="00520DF9" w:rsidP="002E03E2">
                  <w:pPr>
                    <w:rPr>
                      <w:b/>
                      <w:bCs/>
                      <w:color w:val="000000"/>
                      <w:sz w:val="20"/>
                      <w:szCs w:val="20"/>
                    </w:rPr>
                  </w:pPr>
                  <w:r w:rsidRPr="00B449DC">
                    <w:rPr>
                      <w:b/>
                      <w:bCs/>
                      <w:color w:val="000000"/>
                      <w:sz w:val="20"/>
                      <w:szCs w:val="20"/>
                    </w:rPr>
                    <w:t>стоимость на дату оценки</w:t>
                  </w:r>
                </w:p>
              </w:tc>
            </w:tr>
            <w:tr w:rsidR="00520DF9" w:rsidRPr="00B449DC" w:rsidTr="002E03E2">
              <w:trPr>
                <w:trHeight w:val="70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4382" w:type="dxa"/>
                  <w:vMerge/>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r>
            <w:tr w:rsidR="00520DF9" w:rsidRPr="00B449DC" w:rsidTr="002E03E2">
              <w:trPr>
                <w:trHeight w:val="43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4</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8</w:t>
                  </w:r>
                </w:p>
              </w:tc>
            </w:tr>
            <w:tr w:rsidR="00520DF9" w:rsidRPr="00B449DC" w:rsidTr="002E03E2">
              <w:trPr>
                <w:trHeight w:val="300"/>
              </w:trPr>
              <w:tc>
                <w:tcPr>
                  <w:tcW w:w="68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xml:space="preserve">Котельная «Школьная» </w:t>
                  </w:r>
                  <w:proofErr w:type="spellStart"/>
                  <w:r w:rsidRPr="00B449DC">
                    <w:rPr>
                      <w:b/>
                      <w:bCs/>
                      <w:color w:val="000000"/>
                      <w:sz w:val="20"/>
                      <w:szCs w:val="20"/>
                    </w:rPr>
                    <w:t>улус</w:t>
                  </w:r>
                  <w:proofErr w:type="gramStart"/>
                  <w:r w:rsidRPr="00B449DC">
                    <w:rPr>
                      <w:b/>
                      <w:bCs/>
                      <w:color w:val="000000"/>
                      <w:sz w:val="20"/>
                      <w:szCs w:val="20"/>
                    </w:rPr>
                    <w:t>.Ц</w:t>
                  </w:r>
                  <w:proofErr w:type="gramEnd"/>
                  <w:r w:rsidRPr="00B449DC">
                    <w:rPr>
                      <w:b/>
                      <w:bCs/>
                      <w:color w:val="000000"/>
                      <w:sz w:val="20"/>
                      <w:szCs w:val="20"/>
                    </w:rPr>
                    <w:t>олга</w:t>
                  </w:r>
                  <w:proofErr w:type="spellEnd"/>
                  <w:r w:rsidRPr="00B449DC">
                    <w:rPr>
                      <w:b/>
                      <w:bCs/>
                      <w:color w:val="000000"/>
                      <w:sz w:val="20"/>
                      <w:szCs w:val="20"/>
                    </w:rPr>
                    <w:t>, ул. Ленина,1</w:t>
                  </w:r>
                </w:p>
              </w:tc>
              <w:tc>
                <w:tcPr>
                  <w:tcW w:w="1417" w:type="dxa"/>
                  <w:tcBorders>
                    <w:top w:val="nil"/>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2297" w:type="dxa"/>
                  <w:tcBorders>
                    <w:top w:val="nil"/>
                    <w:left w:val="nil"/>
                    <w:bottom w:val="single" w:sz="4" w:space="0" w:color="auto"/>
                    <w:right w:val="single" w:sz="4" w:space="0" w:color="auto"/>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w:t>
                  </w:r>
                </w:p>
              </w:tc>
            </w:tr>
            <w:tr w:rsidR="00520DF9" w:rsidRPr="00B449DC" w:rsidTr="002E03E2">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Здание котельной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Мухоршибирский район, у.Цолга, ул</w:t>
                  </w:r>
                  <w:proofErr w:type="gramStart"/>
                  <w:r w:rsidRPr="00B449DC">
                    <w:rPr>
                      <w:b/>
                      <w:bCs/>
                      <w:color w:val="000000"/>
                      <w:sz w:val="20"/>
                      <w:szCs w:val="20"/>
                    </w:rPr>
                    <w:t>.Л</w:t>
                  </w:r>
                  <w:proofErr w:type="gramEnd"/>
                  <w:r w:rsidRPr="00B449DC">
                    <w:rPr>
                      <w:b/>
                      <w:bCs/>
                      <w:color w:val="000000"/>
                      <w:sz w:val="20"/>
                      <w:szCs w:val="20"/>
                    </w:rPr>
                    <w:t>енина, 1</w:t>
                  </w: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1049446</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w:t>
                  </w:r>
                </w:p>
              </w:tc>
              <w:tc>
                <w:tcPr>
                  <w:tcW w:w="4382" w:type="dxa"/>
                  <w:tcBorders>
                    <w:top w:val="nil"/>
                    <w:left w:val="nil"/>
                    <w:bottom w:val="nil"/>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Котельное оборудование</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1 643 099</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single" w:sz="4" w:space="0" w:color="auto"/>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Котел «Братск-0,8"</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2 002</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371000</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Котел «Братск-0,8"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2 003</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424000</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Котёл КВм-1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2 010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431550</w:t>
                  </w:r>
                </w:p>
              </w:tc>
            </w:tr>
            <w:tr w:rsidR="00520DF9" w:rsidRPr="00B449DC" w:rsidTr="002E03E2">
              <w:trPr>
                <w:trHeight w:val="3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Дымосос ДН-9</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2 014</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66600</w:t>
                  </w:r>
                </w:p>
              </w:tc>
            </w:tr>
            <w:tr w:rsidR="00520DF9" w:rsidRPr="00B449DC" w:rsidTr="002E03E2">
              <w:trPr>
                <w:trHeight w:val="5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lang w:val="en-US"/>
                    </w:rPr>
                  </w:pPr>
                  <w:r w:rsidRPr="00B449DC">
                    <w:rPr>
                      <w:b/>
                      <w:sz w:val="20"/>
                      <w:szCs w:val="20"/>
                    </w:rPr>
                    <w:t>Насос</w:t>
                  </w:r>
                  <w:r w:rsidRPr="00B449DC">
                    <w:rPr>
                      <w:b/>
                      <w:sz w:val="20"/>
                      <w:szCs w:val="20"/>
                      <w:lang w:val="en-US"/>
                    </w:rPr>
                    <w:t xml:space="preserve"> </w:t>
                  </w:r>
                  <w:r w:rsidRPr="00B449DC">
                    <w:rPr>
                      <w:b/>
                      <w:sz w:val="20"/>
                      <w:szCs w:val="20"/>
                    </w:rPr>
                    <w:t>Т</w:t>
                  </w:r>
                  <w:proofErr w:type="gramStart"/>
                  <w:r w:rsidRPr="00B449DC">
                    <w:rPr>
                      <w:b/>
                      <w:sz w:val="20"/>
                      <w:szCs w:val="20"/>
                      <w:lang w:val="en-US"/>
                    </w:rPr>
                    <w:t>P</w:t>
                  </w:r>
                  <w:proofErr w:type="gramEnd"/>
                  <w:r w:rsidRPr="00B449DC">
                    <w:rPr>
                      <w:b/>
                      <w:sz w:val="20"/>
                      <w:szCs w:val="20"/>
                      <w:lang w:val="en-US"/>
                    </w:rPr>
                    <w:t xml:space="preserve"> 80-340/4 A-F-A BAQE(11 </w:t>
                  </w:r>
                  <w:r w:rsidRPr="00B449DC">
                    <w:rPr>
                      <w:b/>
                      <w:sz w:val="20"/>
                      <w:szCs w:val="20"/>
                    </w:rPr>
                    <w:t>кВт</w:t>
                  </w:r>
                  <w:r w:rsidRPr="00B449DC">
                    <w:rPr>
                      <w:b/>
                      <w:sz w:val="20"/>
                      <w:szCs w:val="20"/>
                      <w:lang w:val="en-US"/>
                    </w:rPr>
                    <w:t>)</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lang w:val="en-US"/>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2 009</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38295</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Насос</w:t>
                  </w:r>
                  <w:proofErr w:type="gramStart"/>
                  <w:r w:rsidRPr="00B449DC">
                    <w:rPr>
                      <w:b/>
                      <w:sz w:val="20"/>
                      <w:szCs w:val="20"/>
                    </w:rPr>
                    <w:t xml:space="preserve"> К</w:t>
                  </w:r>
                  <w:proofErr w:type="gramEnd"/>
                  <w:r w:rsidRPr="00B449DC">
                    <w:rPr>
                      <w:b/>
                      <w:sz w:val="20"/>
                      <w:szCs w:val="20"/>
                    </w:rPr>
                    <w:t xml:space="preserve"> 90/55 (18,5 кВт)</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2 003</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11654</w:t>
                  </w:r>
                </w:p>
              </w:tc>
            </w:tr>
            <w:tr w:rsidR="00520DF9" w:rsidRPr="00B449DC" w:rsidTr="002E03E2">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Транспортер углеподачи ленточный (10 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2 002</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60000</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Транспортер углеподачи цепной (10 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2 002</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60000</w:t>
                  </w:r>
                </w:p>
              </w:tc>
            </w:tr>
            <w:tr w:rsidR="00520DF9" w:rsidRPr="00B449DC" w:rsidTr="002E03E2">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Дымовая труба (Д600) 30 м. на растяжках 1 шт. http://www.kvzr.ru/chimneys-banners.html</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2 004</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180000</w:t>
                  </w:r>
                </w:p>
              </w:tc>
            </w:tr>
            <w:tr w:rsidR="00520DF9" w:rsidRPr="00B449DC" w:rsidTr="002E03E2">
              <w:trPr>
                <w:trHeight w:val="46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Теплосети (0,1385км)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2270147</w:t>
                  </w:r>
                </w:p>
              </w:tc>
            </w:tr>
            <w:tr w:rsidR="00520DF9" w:rsidRPr="00B449DC" w:rsidTr="002E03E2">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Д108=0,765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1353336</w:t>
                  </w:r>
                </w:p>
              </w:tc>
            </w:tr>
            <w:tr w:rsidR="00520DF9" w:rsidRPr="00B449DC" w:rsidTr="002E03E2">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Д80=0,255км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395712</w:t>
                  </w:r>
                </w:p>
              </w:tc>
            </w:tr>
            <w:tr w:rsidR="00520DF9" w:rsidRPr="00B449DC" w:rsidTr="002E03E2">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Д50=0,365км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521099</w:t>
                  </w:r>
                </w:p>
              </w:tc>
            </w:tr>
            <w:tr w:rsidR="00520DF9" w:rsidRPr="00B449DC" w:rsidTr="002E03E2">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4</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Водопроводные сети (0,71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174114</w:t>
                  </w:r>
                </w:p>
              </w:tc>
            </w:tr>
            <w:tr w:rsidR="00520DF9" w:rsidRPr="00B449DC" w:rsidTr="002E03E2">
              <w:trPr>
                <w:trHeight w:val="6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Д50=0,71км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1980</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174114</w:t>
                  </w:r>
                </w:p>
              </w:tc>
            </w:tr>
            <w:tr w:rsidR="00520DF9" w:rsidRPr="00B449DC" w:rsidTr="002E03E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382"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Итого по котельной</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229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5 136 806</w:t>
                  </w:r>
                </w:p>
              </w:tc>
            </w:tr>
          </w:tbl>
          <w:p w:rsidR="00520DF9" w:rsidRPr="00B449DC" w:rsidRDefault="00520DF9" w:rsidP="002E03E2">
            <w:pPr>
              <w:rPr>
                <w:b/>
                <w:sz w:val="20"/>
                <w:szCs w:val="20"/>
              </w:rPr>
            </w:pPr>
          </w:p>
          <w:p w:rsidR="00520DF9" w:rsidRPr="00B449DC" w:rsidRDefault="00520DF9" w:rsidP="002E03E2">
            <w:pPr>
              <w:rPr>
                <w:b/>
                <w:sz w:val="20"/>
                <w:szCs w:val="20"/>
              </w:rPr>
            </w:pPr>
          </w:p>
          <w:tbl>
            <w:tblPr>
              <w:tblW w:w="10207" w:type="dxa"/>
              <w:tblLayout w:type="fixed"/>
              <w:tblLook w:val="04A0"/>
            </w:tblPr>
            <w:tblGrid>
              <w:gridCol w:w="567"/>
              <w:gridCol w:w="4395"/>
              <w:gridCol w:w="1843"/>
              <w:gridCol w:w="1417"/>
              <w:gridCol w:w="1985"/>
            </w:tblGrid>
            <w:tr w:rsidR="00520DF9" w:rsidRPr="00B449DC" w:rsidTr="002E03E2">
              <w:trPr>
                <w:trHeight w:val="300"/>
              </w:trPr>
              <w:tc>
                <w:tcPr>
                  <w:tcW w:w="4962" w:type="dxa"/>
                  <w:gridSpan w:val="2"/>
                  <w:tcBorders>
                    <w:top w:val="single" w:sz="4" w:space="0" w:color="auto"/>
                    <w:left w:val="single" w:sz="4" w:space="0" w:color="auto"/>
                    <w:bottom w:val="single" w:sz="4" w:space="0" w:color="auto"/>
                    <w:right w:val="nil"/>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xml:space="preserve">Котельная «Школьная» </w:t>
                  </w:r>
                  <w:proofErr w:type="spellStart"/>
                  <w:r w:rsidRPr="00B449DC">
                    <w:rPr>
                      <w:b/>
                      <w:bCs/>
                      <w:color w:val="000000"/>
                      <w:sz w:val="20"/>
                      <w:szCs w:val="20"/>
                    </w:rPr>
                    <w:t>с</w:t>
                  </w:r>
                  <w:proofErr w:type="gramStart"/>
                  <w:r w:rsidRPr="00B449DC">
                    <w:rPr>
                      <w:b/>
                      <w:bCs/>
                      <w:color w:val="000000"/>
                      <w:sz w:val="20"/>
                      <w:szCs w:val="20"/>
                    </w:rPr>
                    <w:t>.Ш</w:t>
                  </w:r>
                  <w:proofErr w:type="gramEnd"/>
                  <w:r w:rsidRPr="00B449DC">
                    <w:rPr>
                      <w:b/>
                      <w:bCs/>
                      <w:color w:val="000000"/>
                      <w:sz w:val="20"/>
                      <w:szCs w:val="20"/>
                    </w:rPr>
                    <w:t>аралдай</w:t>
                  </w:r>
                  <w:proofErr w:type="spellEnd"/>
                </w:p>
              </w:tc>
              <w:tc>
                <w:tcPr>
                  <w:tcW w:w="1843" w:type="dxa"/>
                  <w:tcBorders>
                    <w:top w:val="single" w:sz="4" w:space="0" w:color="auto"/>
                    <w:left w:val="nil"/>
                    <w:bottom w:val="single" w:sz="4" w:space="0" w:color="auto"/>
                    <w:right w:val="nil"/>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w:t>
                  </w:r>
                </w:p>
              </w:tc>
              <w:tc>
                <w:tcPr>
                  <w:tcW w:w="1417" w:type="dxa"/>
                  <w:tcBorders>
                    <w:top w:val="single" w:sz="4" w:space="0" w:color="auto"/>
                    <w:left w:val="nil"/>
                    <w:bottom w:val="single" w:sz="4" w:space="0" w:color="auto"/>
                    <w:right w:val="nil"/>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Здание котельной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Мухоршибирский район, </w:t>
                  </w:r>
                  <w:proofErr w:type="spellStart"/>
                  <w:r w:rsidRPr="00B449DC">
                    <w:rPr>
                      <w:b/>
                      <w:color w:val="000000"/>
                      <w:sz w:val="20"/>
                      <w:szCs w:val="20"/>
                    </w:rPr>
                    <w:t>с</w:t>
                  </w:r>
                  <w:proofErr w:type="gramStart"/>
                  <w:r w:rsidRPr="00B449DC">
                    <w:rPr>
                      <w:b/>
                      <w:color w:val="000000"/>
                      <w:sz w:val="20"/>
                      <w:szCs w:val="20"/>
                    </w:rPr>
                    <w:t>.Ш</w:t>
                  </w:r>
                  <w:proofErr w:type="gramEnd"/>
                  <w:r w:rsidRPr="00B449DC">
                    <w:rPr>
                      <w:b/>
                      <w:color w:val="000000"/>
                      <w:sz w:val="20"/>
                      <w:szCs w:val="20"/>
                    </w:rPr>
                    <w:t>аралдай</w:t>
                  </w:r>
                  <w:proofErr w:type="spellEnd"/>
                  <w:r w:rsidRPr="00B449DC">
                    <w:rPr>
                      <w:b/>
                      <w:color w:val="000000"/>
                      <w:sz w:val="20"/>
                      <w:szCs w:val="20"/>
                    </w:rPr>
                    <w:t>, ул.Большая, 21</w:t>
                  </w: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1972</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1940238</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2</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котельное оборудование</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1750963</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Котёл КВм-1,25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390000</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Котёл КВм-1,25</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520DF9" w:rsidRPr="00B449DC" w:rsidRDefault="00520DF9" w:rsidP="002E03E2">
                  <w:pPr>
                    <w:jc w:val="center"/>
                    <w:rPr>
                      <w:b/>
                      <w:color w:val="000000"/>
                      <w:sz w:val="20"/>
                      <w:szCs w:val="20"/>
                    </w:rPr>
                  </w:pPr>
                  <w:r w:rsidRPr="00B449DC">
                    <w:rPr>
                      <w:b/>
                      <w:color w:val="000000"/>
                      <w:sz w:val="20"/>
                      <w:szCs w:val="20"/>
                    </w:rPr>
                    <w:t>2015</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650000</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Котёл КВр-0,8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520DF9" w:rsidRPr="00B449DC" w:rsidRDefault="00520DF9" w:rsidP="002E03E2">
                  <w:pPr>
                    <w:jc w:val="center"/>
                    <w:rPr>
                      <w:b/>
                      <w:color w:val="000000"/>
                      <w:sz w:val="20"/>
                      <w:szCs w:val="20"/>
                    </w:rPr>
                  </w:pPr>
                  <w:r w:rsidRPr="00B449DC">
                    <w:rPr>
                      <w:b/>
                      <w:color w:val="000000"/>
                      <w:sz w:val="20"/>
                      <w:szCs w:val="20"/>
                    </w:rPr>
                    <w:t>2013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463500</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Насос К80-50-250а (18,5 кВт)</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520DF9" w:rsidRPr="00B449DC" w:rsidRDefault="00520DF9" w:rsidP="002E03E2">
                  <w:pPr>
                    <w:jc w:val="center"/>
                    <w:rPr>
                      <w:b/>
                      <w:color w:val="000000"/>
                      <w:sz w:val="20"/>
                      <w:szCs w:val="20"/>
                    </w:rPr>
                  </w:pPr>
                  <w:r w:rsidRPr="00B449DC">
                    <w:rPr>
                      <w:b/>
                      <w:color w:val="000000"/>
                      <w:sz w:val="20"/>
                      <w:szCs w:val="20"/>
                    </w:rPr>
                    <w:t>2001</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7769</w:t>
                  </w:r>
                </w:p>
              </w:tc>
            </w:tr>
            <w:tr w:rsidR="00520DF9" w:rsidRPr="00B449DC" w:rsidTr="002E03E2">
              <w:trPr>
                <w:trHeight w:val="46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Насос NB65-315/282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000000" w:fill="FFFFFF"/>
                  <w:vAlign w:val="center"/>
                  <w:hideMark/>
                </w:tcPr>
                <w:p w:rsidR="00520DF9" w:rsidRPr="00B449DC" w:rsidRDefault="00520DF9" w:rsidP="002E03E2">
                  <w:pPr>
                    <w:jc w:val="center"/>
                    <w:rPr>
                      <w:b/>
                      <w:color w:val="000000"/>
                      <w:sz w:val="20"/>
                      <w:szCs w:val="20"/>
                    </w:rPr>
                  </w:pPr>
                  <w:r w:rsidRPr="00B449DC">
                    <w:rPr>
                      <w:b/>
                      <w:color w:val="000000"/>
                      <w:sz w:val="20"/>
                      <w:szCs w:val="20"/>
                    </w:rPr>
                    <w:t>2009</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35494</w:t>
                  </w:r>
                </w:p>
              </w:tc>
            </w:tr>
            <w:tr w:rsidR="00520DF9" w:rsidRPr="00B449DC" w:rsidTr="002E03E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Дымосос ДН-9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2 009</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29600</w:t>
                  </w:r>
                </w:p>
              </w:tc>
            </w:tr>
            <w:tr w:rsidR="00520DF9" w:rsidRPr="00B449DC" w:rsidTr="002E03E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Дымосос ДН-9</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2 014</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66600</w:t>
                  </w:r>
                </w:p>
              </w:tc>
            </w:tr>
            <w:tr w:rsidR="00520DF9" w:rsidRPr="00B449DC" w:rsidTr="002E03E2">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lastRenderedPageBreak/>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xml:space="preserve">Дымовая труба (Д600) 24 м. с растяжками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1983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108000</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3</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Теплосети (0,943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2003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1310930</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Д219=0,08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774665</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Д150=0,16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1972</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342640</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Д114=0,445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2729080</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Д80=0,218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1972</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338295</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Д50=0,04км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197970</w:t>
                  </w:r>
                </w:p>
              </w:tc>
            </w:tr>
            <w:tr w:rsidR="00520DF9" w:rsidRPr="00B449DC" w:rsidTr="002E03E2">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4</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Водопроводные сети (0,898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1972</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278706</w:t>
                  </w:r>
                </w:p>
              </w:tc>
            </w:tr>
            <w:tr w:rsidR="00520DF9" w:rsidRPr="00B449DC" w:rsidTr="002E03E2">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Д50=0,898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1972</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278706</w:t>
                  </w:r>
                </w:p>
              </w:tc>
            </w:tr>
            <w:tr w:rsidR="00520DF9" w:rsidRPr="00B449DC" w:rsidTr="002E03E2">
              <w:trPr>
                <w:trHeight w:val="2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39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Итого по котельной</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5280837</w:t>
                  </w:r>
                </w:p>
              </w:tc>
            </w:tr>
          </w:tbl>
          <w:p w:rsidR="00520DF9" w:rsidRPr="00B449DC" w:rsidRDefault="00520DF9" w:rsidP="002E03E2">
            <w:pPr>
              <w:rPr>
                <w:b/>
                <w:sz w:val="20"/>
                <w:szCs w:val="20"/>
              </w:rPr>
            </w:pPr>
          </w:p>
          <w:p w:rsidR="00520DF9" w:rsidRPr="00B449DC" w:rsidRDefault="00520DF9" w:rsidP="002E03E2">
            <w:pPr>
              <w:rPr>
                <w:b/>
                <w:sz w:val="20"/>
                <w:szCs w:val="20"/>
              </w:rPr>
            </w:pPr>
          </w:p>
          <w:tbl>
            <w:tblPr>
              <w:tblW w:w="10207" w:type="dxa"/>
              <w:tblLayout w:type="fixed"/>
              <w:tblLook w:val="04A0"/>
            </w:tblPr>
            <w:tblGrid>
              <w:gridCol w:w="441"/>
              <w:gridCol w:w="4521"/>
              <w:gridCol w:w="1843"/>
              <w:gridCol w:w="1417"/>
              <w:gridCol w:w="1985"/>
            </w:tblGrid>
            <w:tr w:rsidR="00520DF9" w:rsidRPr="00B449DC" w:rsidTr="002E03E2">
              <w:trPr>
                <w:trHeight w:val="480"/>
              </w:trPr>
              <w:tc>
                <w:tcPr>
                  <w:tcW w:w="6805" w:type="dxa"/>
                  <w:gridSpan w:val="3"/>
                  <w:tcBorders>
                    <w:top w:val="single" w:sz="4" w:space="0" w:color="auto"/>
                    <w:left w:val="single" w:sz="4" w:space="0" w:color="auto"/>
                    <w:bottom w:val="single" w:sz="4" w:space="0" w:color="auto"/>
                    <w:right w:val="nil"/>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Котельная Школьная" с</w:t>
                  </w:r>
                  <w:proofErr w:type="gramStart"/>
                  <w:r w:rsidRPr="00B449DC">
                    <w:rPr>
                      <w:b/>
                      <w:bCs/>
                      <w:color w:val="000000"/>
                      <w:sz w:val="20"/>
                      <w:szCs w:val="20"/>
                    </w:rPr>
                    <w:t>.Х</w:t>
                  </w:r>
                  <w:proofErr w:type="gramEnd"/>
                  <w:r w:rsidRPr="00B449DC">
                    <w:rPr>
                      <w:b/>
                      <w:bCs/>
                      <w:color w:val="000000"/>
                      <w:sz w:val="20"/>
                      <w:szCs w:val="20"/>
                    </w:rPr>
                    <w:t>онхолой</w:t>
                  </w:r>
                </w:p>
              </w:tc>
              <w:tc>
                <w:tcPr>
                  <w:tcW w:w="1417" w:type="dxa"/>
                  <w:tcBorders>
                    <w:top w:val="single" w:sz="4" w:space="0" w:color="auto"/>
                    <w:left w:val="nil"/>
                    <w:bottom w:val="single" w:sz="4" w:space="0" w:color="auto"/>
                    <w:right w:val="nil"/>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 </w:t>
                  </w:r>
                </w:p>
              </w:tc>
            </w:tr>
            <w:tr w:rsidR="00520DF9" w:rsidRPr="00B449DC" w:rsidTr="002E03E2">
              <w:trPr>
                <w:trHeight w:val="72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Помещение  котельной общая площадь 213,4 м</w:t>
                  </w:r>
                  <w:proofErr w:type="gramStart"/>
                  <w:r w:rsidRPr="00B449DC">
                    <w:rPr>
                      <w:b/>
                      <w:bCs/>
                      <w:color w:val="000000"/>
                      <w:sz w:val="20"/>
                      <w:szCs w:val="20"/>
                    </w:rPr>
                    <w:t>2</w:t>
                  </w:r>
                  <w:proofErr w:type="gramEnd"/>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Мухоршибирский район, с</w:t>
                  </w:r>
                  <w:proofErr w:type="gramStart"/>
                  <w:r w:rsidRPr="00B449DC">
                    <w:rPr>
                      <w:b/>
                      <w:bCs/>
                      <w:color w:val="000000"/>
                      <w:sz w:val="20"/>
                      <w:szCs w:val="20"/>
                    </w:rPr>
                    <w:t>.Х</w:t>
                  </w:r>
                  <w:proofErr w:type="gramEnd"/>
                  <w:r w:rsidRPr="00B449DC">
                    <w:rPr>
                      <w:b/>
                      <w:bCs/>
                      <w:color w:val="000000"/>
                      <w:sz w:val="20"/>
                      <w:szCs w:val="20"/>
                    </w:rPr>
                    <w:t>онхолой, ул.Школьная, 4</w:t>
                  </w: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2477349</w:t>
                  </w:r>
                </w:p>
              </w:tc>
            </w:tr>
            <w:tr w:rsidR="00520DF9" w:rsidRPr="00B449DC" w:rsidTr="002E03E2">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Котельное оборудование</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2299843</w:t>
                  </w:r>
                </w:p>
              </w:tc>
            </w:tr>
            <w:tr w:rsidR="00520DF9" w:rsidRPr="00B449DC" w:rsidTr="002E03E2">
              <w:trPr>
                <w:trHeight w:val="58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 xml:space="preserve">Котёл </w:t>
                  </w:r>
                  <w:proofErr w:type="spellStart"/>
                  <w:r w:rsidRPr="00B449DC">
                    <w:rPr>
                      <w:b/>
                      <w:color w:val="000000"/>
                      <w:sz w:val="20"/>
                      <w:szCs w:val="20"/>
                    </w:rPr>
                    <w:t>водонагрейный</w:t>
                  </w:r>
                  <w:proofErr w:type="spellEnd"/>
                  <w:r w:rsidRPr="00B449DC">
                    <w:rPr>
                      <w:b/>
                      <w:color w:val="000000"/>
                      <w:sz w:val="20"/>
                      <w:szCs w:val="20"/>
                    </w:rPr>
                    <w:t xml:space="preserve"> Братск-1,0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690000</w:t>
                  </w:r>
                </w:p>
              </w:tc>
            </w:tr>
            <w:tr w:rsidR="00520DF9" w:rsidRPr="00B449DC" w:rsidTr="002E03E2">
              <w:trPr>
                <w:trHeight w:val="48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 xml:space="preserve">Котёл </w:t>
                  </w:r>
                  <w:proofErr w:type="spellStart"/>
                  <w:r w:rsidRPr="00B449DC">
                    <w:rPr>
                      <w:b/>
                      <w:color w:val="000000"/>
                      <w:sz w:val="20"/>
                      <w:szCs w:val="20"/>
                    </w:rPr>
                    <w:t>водонагрейный</w:t>
                  </w:r>
                  <w:proofErr w:type="spellEnd"/>
                  <w:r w:rsidRPr="00B449DC">
                    <w:rPr>
                      <w:b/>
                      <w:color w:val="000000"/>
                      <w:sz w:val="20"/>
                      <w:szCs w:val="20"/>
                    </w:rPr>
                    <w:t xml:space="preserve"> Братск-1,0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690000</w:t>
                  </w:r>
                </w:p>
              </w:tc>
            </w:tr>
            <w:tr w:rsidR="00520DF9" w:rsidRPr="00B449DC" w:rsidTr="002E03E2">
              <w:trPr>
                <w:trHeight w:val="49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К65-50-160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3109</w:t>
                  </w:r>
                </w:p>
              </w:tc>
            </w:tr>
            <w:tr w:rsidR="00520DF9" w:rsidRPr="00B449DC" w:rsidTr="002E03E2">
              <w:trPr>
                <w:trHeight w:val="48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ТР-50-190/4</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2010</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26334</w:t>
                  </w:r>
                </w:p>
              </w:tc>
            </w:tr>
            <w:tr w:rsidR="00520DF9" w:rsidRPr="00B449DC" w:rsidTr="002E03E2">
              <w:trPr>
                <w:trHeight w:val="3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ДН-9</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14800</w:t>
                  </w:r>
                </w:p>
              </w:tc>
            </w:tr>
            <w:tr w:rsidR="00520DF9" w:rsidRPr="00B449DC" w:rsidTr="002E03E2">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ДН-9</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14800</w:t>
                  </w:r>
                </w:p>
              </w:tc>
            </w:tr>
            <w:tr w:rsidR="00520DF9" w:rsidRPr="00B449DC" w:rsidTr="002E03E2">
              <w:trPr>
                <w:trHeight w:val="45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Циклон ЦН-15-500 4СП</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28800</w:t>
                  </w:r>
                </w:p>
              </w:tc>
            </w:tr>
            <w:tr w:rsidR="00520DF9" w:rsidRPr="00B449DC" w:rsidTr="002E03E2">
              <w:trPr>
                <w:trHeight w:val="3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 xml:space="preserve"> Транспортёр углеподачи ленточный</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60000</w:t>
                  </w:r>
                </w:p>
              </w:tc>
            </w:tr>
            <w:tr w:rsidR="00520DF9" w:rsidRPr="00B449DC" w:rsidTr="002E03E2">
              <w:trPr>
                <w:trHeight w:val="46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дизельный генератор</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160000</w:t>
                  </w:r>
                </w:p>
              </w:tc>
            </w:tr>
            <w:tr w:rsidR="00520DF9" w:rsidRPr="00B449DC" w:rsidTr="002E03E2">
              <w:trPr>
                <w:trHeight w:val="63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Дымовая труба диаметром-600 мм, высотой 30 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612000</w:t>
                  </w:r>
                </w:p>
              </w:tc>
            </w:tr>
            <w:tr w:rsidR="00520DF9" w:rsidRPr="00B449DC" w:rsidTr="002E03E2">
              <w:trPr>
                <w:trHeight w:val="300"/>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5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Итого</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6646079</w:t>
                  </w:r>
                </w:p>
              </w:tc>
            </w:tr>
          </w:tbl>
          <w:p w:rsidR="00520DF9" w:rsidRPr="00B449DC" w:rsidRDefault="00520DF9" w:rsidP="002E03E2">
            <w:pPr>
              <w:rPr>
                <w:b/>
                <w:sz w:val="20"/>
                <w:szCs w:val="20"/>
              </w:rPr>
            </w:pPr>
          </w:p>
          <w:p w:rsidR="00520DF9" w:rsidRPr="00B449DC" w:rsidRDefault="00520DF9" w:rsidP="002E03E2">
            <w:pPr>
              <w:rPr>
                <w:b/>
                <w:sz w:val="20"/>
                <w:szCs w:val="20"/>
              </w:rPr>
            </w:pPr>
          </w:p>
          <w:tbl>
            <w:tblPr>
              <w:tblW w:w="10207" w:type="dxa"/>
              <w:tblLayout w:type="fixed"/>
              <w:tblLook w:val="04A0"/>
            </w:tblPr>
            <w:tblGrid>
              <w:gridCol w:w="28"/>
              <w:gridCol w:w="388"/>
              <w:gridCol w:w="38"/>
              <w:gridCol w:w="4536"/>
              <w:gridCol w:w="142"/>
              <w:gridCol w:w="1701"/>
              <w:gridCol w:w="1418"/>
              <w:gridCol w:w="1701"/>
              <w:gridCol w:w="255"/>
            </w:tblGrid>
            <w:tr w:rsidR="00520DF9" w:rsidRPr="00B449DC" w:rsidTr="002E03E2">
              <w:trPr>
                <w:gridBefore w:val="1"/>
                <w:wBefore w:w="28" w:type="dxa"/>
                <w:trHeight w:val="300"/>
              </w:trPr>
              <w:tc>
                <w:tcPr>
                  <w:tcW w:w="680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Котельная "Школьная" с</w:t>
                  </w:r>
                  <w:proofErr w:type="gramStart"/>
                  <w:r w:rsidRPr="00B449DC">
                    <w:rPr>
                      <w:b/>
                      <w:bCs/>
                      <w:color w:val="000000"/>
                      <w:sz w:val="20"/>
                      <w:szCs w:val="20"/>
                    </w:rPr>
                    <w:t>.Н</w:t>
                  </w:r>
                  <w:proofErr w:type="gramEnd"/>
                  <w:r w:rsidRPr="00B449DC">
                    <w:rPr>
                      <w:b/>
                      <w:bCs/>
                      <w:color w:val="000000"/>
                      <w:sz w:val="20"/>
                      <w:szCs w:val="20"/>
                    </w:rPr>
                    <w:t>икольск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1956" w:type="dxa"/>
                  <w:gridSpan w:val="2"/>
                  <w:tcBorders>
                    <w:top w:val="single" w:sz="4" w:space="0" w:color="auto"/>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r>
            <w:tr w:rsidR="00520DF9" w:rsidRPr="00B449DC" w:rsidTr="002E03E2">
              <w:trPr>
                <w:gridBefore w:val="1"/>
                <w:wBefore w:w="28" w:type="dxa"/>
                <w:trHeight w:val="79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Здание котельной общая площадь 260.8 м</w:t>
                  </w:r>
                  <w:proofErr w:type="gramStart"/>
                  <w:r w:rsidRPr="00B449DC">
                    <w:rPr>
                      <w:b/>
                      <w:bCs/>
                      <w:color w:val="000000"/>
                      <w:sz w:val="20"/>
                      <w:szCs w:val="20"/>
                    </w:rPr>
                    <w:t>2</w:t>
                  </w:r>
                  <w:proofErr w:type="gramEnd"/>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Мухоршибирский район, с</w:t>
                  </w:r>
                  <w:proofErr w:type="gramStart"/>
                  <w:r w:rsidRPr="00B449DC">
                    <w:rPr>
                      <w:b/>
                      <w:bCs/>
                      <w:color w:val="000000"/>
                      <w:sz w:val="20"/>
                      <w:szCs w:val="20"/>
                    </w:rPr>
                    <w:t>.Н</w:t>
                  </w:r>
                  <w:proofErr w:type="gramEnd"/>
                  <w:r w:rsidRPr="00B449DC">
                    <w:rPr>
                      <w:b/>
                      <w:bCs/>
                      <w:color w:val="000000"/>
                      <w:sz w:val="20"/>
                      <w:szCs w:val="20"/>
                    </w:rPr>
                    <w:t>икольск, ул.Юбилейная, 16</w:t>
                  </w: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2561330</w:t>
                  </w:r>
                </w:p>
              </w:tc>
            </w:tr>
            <w:tr w:rsidR="00520DF9" w:rsidRPr="00B449DC" w:rsidTr="002E03E2">
              <w:trPr>
                <w:gridBefore w:val="1"/>
                <w:wBefore w:w="28" w:type="dxa"/>
                <w:trHeight w:val="39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Котельное оборудование</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928434</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Котёл КВМ-1,25</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390000</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Котёл КВМ-1,25</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2014</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617500</w:t>
                  </w:r>
                </w:p>
              </w:tc>
            </w:tr>
            <w:tr w:rsidR="00520DF9" w:rsidRPr="00B449DC" w:rsidTr="002E03E2">
              <w:trPr>
                <w:gridBefore w:val="1"/>
                <w:wBefore w:w="28" w:type="dxa"/>
                <w:trHeight w:val="39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NB 80-250/270</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2007</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4810</w:t>
                  </w:r>
                </w:p>
              </w:tc>
            </w:tr>
            <w:tr w:rsidR="00520DF9" w:rsidRPr="00B449DC" w:rsidTr="002E03E2">
              <w:trPr>
                <w:gridBefore w:val="1"/>
                <w:wBefore w:w="28" w:type="dxa"/>
                <w:trHeight w:val="34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К100-65-200</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2005</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9424</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ДН-9</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2006</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14800</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ДН-9</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2013</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59200</w:t>
                  </w:r>
                </w:p>
              </w:tc>
            </w:tr>
            <w:tr w:rsidR="00520DF9" w:rsidRPr="00B449DC" w:rsidTr="002E03E2">
              <w:trPr>
                <w:gridBefore w:val="1"/>
                <w:wBefore w:w="28" w:type="dxa"/>
                <w:trHeight w:val="40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lastRenderedPageBreak/>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Циклон ЦН-15-400</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2000</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7700</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 xml:space="preserve"> Транспортёр углеподачи ленточный</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2000</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80000</w:t>
                  </w:r>
                </w:p>
              </w:tc>
            </w:tr>
            <w:tr w:rsidR="00520DF9" w:rsidRPr="00B449DC" w:rsidTr="002E03E2">
              <w:trPr>
                <w:gridBefore w:val="1"/>
                <w:wBefore w:w="28" w:type="dxa"/>
                <w:trHeight w:val="58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Дымовая труба диаметром 800, высота 30 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135000</w:t>
                  </w:r>
                </w:p>
              </w:tc>
            </w:tr>
            <w:tr w:rsidR="00520DF9" w:rsidRPr="00B449DC" w:rsidTr="002E03E2">
              <w:trPr>
                <w:gridBefore w:val="1"/>
                <w:wBefore w:w="28" w:type="dxa"/>
                <w:trHeight w:val="6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3</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r w:rsidRPr="00B449DC">
                    <w:rPr>
                      <w:b/>
                      <w:bCs/>
                      <w:sz w:val="20"/>
                      <w:szCs w:val="20"/>
                    </w:rPr>
                    <w:t>Тепловая сеть протяженность 0,7825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1275614</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Д150=0,2136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457425</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Д80=0,0965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143759</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Д50=0,1964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280394</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Д40=0,276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394036</w:t>
                  </w:r>
                </w:p>
              </w:tc>
            </w:tr>
            <w:tr w:rsidR="00520DF9" w:rsidRPr="00B449DC" w:rsidTr="002E03E2">
              <w:trPr>
                <w:gridBefore w:val="1"/>
                <w:wBefore w:w="28" w:type="dxa"/>
                <w:trHeight w:val="6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4</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proofErr w:type="spellStart"/>
                  <w:r w:rsidRPr="00B449DC">
                    <w:rPr>
                      <w:b/>
                      <w:bCs/>
                      <w:sz w:val="20"/>
                      <w:szCs w:val="20"/>
                    </w:rPr>
                    <w:t>Водопровоная</w:t>
                  </w:r>
                  <w:proofErr w:type="spellEnd"/>
                  <w:r w:rsidRPr="00B449DC">
                    <w:rPr>
                      <w:b/>
                      <w:bCs/>
                      <w:sz w:val="20"/>
                      <w:szCs w:val="20"/>
                    </w:rPr>
                    <w:t xml:space="preserve"> сеть протяженность 0,7111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324766</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Д150=0,2136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139216</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Д80=0,0965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38935</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Д50=0,1964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60955</w:t>
                  </w:r>
                </w:p>
              </w:tc>
            </w:tr>
            <w:tr w:rsidR="00520DF9" w:rsidRPr="00B449DC" w:rsidTr="002E03E2">
              <w:trPr>
                <w:gridBefore w:val="1"/>
                <w:wBefore w:w="28" w:type="dxa"/>
                <w:trHeight w:val="300"/>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Д32=0,276 км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85660</w:t>
                  </w:r>
                </w:p>
              </w:tc>
            </w:tr>
            <w:tr w:rsidR="00520DF9" w:rsidRPr="00B449DC" w:rsidTr="002E03E2">
              <w:trPr>
                <w:gridBefore w:val="1"/>
                <w:wBefore w:w="28" w:type="dxa"/>
                <w:trHeight w:val="49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5</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 xml:space="preserve">Водонапорная башня </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1976</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334529</w:t>
                  </w:r>
                </w:p>
              </w:tc>
            </w:tr>
            <w:tr w:rsidR="00520DF9" w:rsidRPr="00B449DC" w:rsidTr="002E03E2">
              <w:trPr>
                <w:gridBefore w:val="1"/>
                <w:wBefore w:w="28" w:type="dxa"/>
                <w:trHeight w:val="37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Водонапорная башня 9,4 кв.м.</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1976</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334529</w:t>
                  </w:r>
                </w:p>
              </w:tc>
            </w:tr>
            <w:tr w:rsidR="00520DF9" w:rsidRPr="00B449DC" w:rsidTr="002E03E2">
              <w:trPr>
                <w:gridBefore w:val="1"/>
                <w:wBefore w:w="28" w:type="dxa"/>
                <w:trHeight w:val="28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536"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Итого по котельной</w:t>
                  </w:r>
                </w:p>
              </w:tc>
              <w:tc>
                <w:tcPr>
                  <w:tcW w:w="1843" w:type="dxa"/>
                  <w:gridSpan w:val="2"/>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1956"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5424673</w:t>
                  </w:r>
                </w:p>
              </w:tc>
            </w:tr>
            <w:tr w:rsidR="00520DF9" w:rsidTr="002E03E2">
              <w:trPr>
                <w:gridAfter w:val="1"/>
                <w:wAfter w:w="255" w:type="dxa"/>
                <w:trHeight w:val="300"/>
              </w:trPr>
              <w:tc>
                <w:tcPr>
                  <w:tcW w:w="6833" w:type="dxa"/>
                  <w:gridSpan w:val="6"/>
                  <w:tcBorders>
                    <w:top w:val="single" w:sz="4" w:space="0" w:color="auto"/>
                    <w:left w:val="single" w:sz="4" w:space="0" w:color="auto"/>
                    <w:bottom w:val="single" w:sz="4" w:space="0" w:color="auto"/>
                    <w:right w:val="single" w:sz="4" w:space="0" w:color="000000"/>
                  </w:tcBorders>
                  <w:vAlign w:val="center"/>
                  <w:hideMark/>
                </w:tcPr>
                <w:p w:rsidR="00520DF9" w:rsidRDefault="00520DF9" w:rsidP="002E03E2">
                  <w:pPr>
                    <w:rPr>
                      <w:b/>
                      <w:bCs/>
                      <w:color w:val="000000"/>
                      <w:sz w:val="20"/>
                      <w:szCs w:val="20"/>
                    </w:rPr>
                  </w:pPr>
                  <w:r>
                    <w:rPr>
                      <w:b/>
                      <w:bCs/>
                      <w:color w:val="000000"/>
                      <w:sz w:val="20"/>
                      <w:szCs w:val="20"/>
                    </w:rPr>
                    <w:t>Котельная ДРП1 с</w:t>
                  </w:r>
                  <w:proofErr w:type="gramStart"/>
                  <w:r>
                    <w:rPr>
                      <w:b/>
                      <w:bCs/>
                      <w:color w:val="000000"/>
                      <w:sz w:val="20"/>
                      <w:szCs w:val="20"/>
                    </w:rPr>
                    <w:t>.Н</w:t>
                  </w:r>
                  <w:proofErr w:type="gramEnd"/>
                  <w:r>
                    <w:rPr>
                      <w:b/>
                      <w:bCs/>
                      <w:color w:val="000000"/>
                      <w:sz w:val="20"/>
                      <w:szCs w:val="20"/>
                    </w:rPr>
                    <w:t>икольск</w:t>
                  </w:r>
                </w:p>
              </w:tc>
              <w:tc>
                <w:tcPr>
                  <w:tcW w:w="1418" w:type="dxa"/>
                  <w:tcBorders>
                    <w:top w:val="single" w:sz="4" w:space="0" w:color="auto"/>
                    <w:left w:val="nil"/>
                    <w:bottom w:val="single" w:sz="4" w:space="0" w:color="auto"/>
                    <w:right w:val="single" w:sz="4" w:space="0" w:color="auto"/>
                  </w:tcBorders>
                  <w:vAlign w:val="center"/>
                  <w:hideMark/>
                </w:tcPr>
                <w:p w:rsidR="00520DF9" w:rsidRDefault="00520DF9" w:rsidP="002E03E2">
                  <w:pPr>
                    <w:jc w:val="center"/>
                    <w:rPr>
                      <w:b/>
                      <w:bCs/>
                      <w:color w:val="000000"/>
                      <w:sz w:val="20"/>
                      <w:szCs w:val="20"/>
                    </w:rPr>
                  </w:pPr>
                  <w:r>
                    <w:rPr>
                      <w:b/>
                      <w:bCs/>
                      <w:color w:val="000000"/>
                      <w:sz w:val="20"/>
                      <w:szCs w:val="20"/>
                    </w:rPr>
                    <w:t> </w:t>
                  </w:r>
                </w:p>
              </w:tc>
              <w:tc>
                <w:tcPr>
                  <w:tcW w:w="1701" w:type="dxa"/>
                  <w:tcBorders>
                    <w:top w:val="single" w:sz="4" w:space="0" w:color="auto"/>
                    <w:left w:val="nil"/>
                    <w:bottom w:val="single" w:sz="4" w:space="0" w:color="auto"/>
                    <w:right w:val="single" w:sz="4" w:space="0" w:color="auto"/>
                  </w:tcBorders>
                  <w:vAlign w:val="center"/>
                  <w:hideMark/>
                </w:tcPr>
                <w:p w:rsidR="00520DF9" w:rsidRDefault="00520DF9" w:rsidP="002E03E2">
                  <w:pPr>
                    <w:jc w:val="center"/>
                    <w:rPr>
                      <w:b/>
                      <w:bCs/>
                      <w:color w:val="000000"/>
                      <w:sz w:val="20"/>
                      <w:szCs w:val="20"/>
                    </w:rPr>
                  </w:pPr>
                  <w:r>
                    <w:rPr>
                      <w:b/>
                      <w:bCs/>
                      <w:color w:val="000000"/>
                      <w:sz w:val="20"/>
                      <w:szCs w:val="20"/>
                    </w:rPr>
                    <w:t> </w:t>
                  </w:r>
                </w:p>
              </w:tc>
            </w:tr>
            <w:tr w:rsidR="00520DF9" w:rsidTr="002E03E2">
              <w:trPr>
                <w:gridAfter w:val="1"/>
                <w:wAfter w:w="255" w:type="dxa"/>
                <w:trHeight w:val="330"/>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b/>
                      <w:bCs/>
                      <w:color w:val="000000"/>
                      <w:sz w:val="20"/>
                      <w:szCs w:val="20"/>
                    </w:rPr>
                  </w:pPr>
                  <w:r>
                    <w:rPr>
                      <w:b/>
                      <w:bCs/>
                      <w:color w:val="000000"/>
                      <w:sz w:val="20"/>
                      <w:szCs w:val="20"/>
                    </w:rPr>
                    <w:t>1</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b/>
                      <w:bCs/>
                      <w:color w:val="000000"/>
                      <w:sz w:val="20"/>
                      <w:szCs w:val="20"/>
                    </w:rPr>
                  </w:pPr>
                  <w:r>
                    <w:rPr>
                      <w:b/>
                      <w:bCs/>
                      <w:color w:val="000000"/>
                      <w:sz w:val="20"/>
                      <w:szCs w:val="20"/>
                    </w:rPr>
                    <w:t>Котельное оборудование</w:t>
                  </w:r>
                </w:p>
              </w:tc>
              <w:tc>
                <w:tcPr>
                  <w:tcW w:w="1701" w:type="dxa"/>
                  <w:vMerge w:val="restart"/>
                  <w:tcBorders>
                    <w:top w:val="nil"/>
                    <w:left w:val="single" w:sz="4" w:space="0" w:color="auto"/>
                    <w:bottom w:val="single" w:sz="4" w:space="0" w:color="auto"/>
                    <w:right w:val="single" w:sz="4" w:space="0" w:color="auto"/>
                  </w:tcBorders>
                  <w:vAlign w:val="center"/>
                  <w:hideMark/>
                </w:tcPr>
                <w:p w:rsidR="00520DF9" w:rsidRDefault="00520DF9" w:rsidP="002E03E2">
                  <w:pPr>
                    <w:jc w:val="center"/>
                    <w:rPr>
                      <w:b/>
                      <w:bCs/>
                      <w:color w:val="000000"/>
                      <w:sz w:val="20"/>
                      <w:szCs w:val="20"/>
                    </w:rPr>
                  </w:pPr>
                  <w:r>
                    <w:rPr>
                      <w:b/>
                      <w:bCs/>
                      <w:color w:val="000000"/>
                      <w:sz w:val="20"/>
                      <w:szCs w:val="20"/>
                    </w:rPr>
                    <w:t>Мухоршибирский район, с</w:t>
                  </w:r>
                  <w:proofErr w:type="gramStart"/>
                  <w:r>
                    <w:rPr>
                      <w:b/>
                      <w:bCs/>
                      <w:color w:val="000000"/>
                      <w:sz w:val="20"/>
                      <w:szCs w:val="20"/>
                    </w:rPr>
                    <w:t>.Н</w:t>
                  </w:r>
                  <w:proofErr w:type="gramEnd"/>
                  <w:r>
                    <w:rPr>
                      <w:b/>
                      <w:bCs/>
                      <w:color w:val="000000"/>
                      <w:sz w:val="20"/>
                      <w:szCs w:val="20"/>
                    </w:rPr>
                    <w:t xml:space="preserve">икольск, </w:t>
                  </w:r>
                  <w:proofErr w:type="spellStart"/>
                  <w:r>
                    <w:rPr>
                      <w:b/>
                      <w:bCs/>
                      <w:color w:val="000000"/>
                      <w:sz w:val="20"/>
                      <w:szCs w:val="20"/>
                    </w:rPr>
                    <w:t>ул.ДРП</w:t>
                  </w:r>
                  <w:proofErr w:type="spellEnd"/>
                  <w:r>
                    <w:rPr>
                      <w:b/>
                      <w:bCs/>
                      <w:color w:val="000000"/>
                      <w:sz w:val="20"/>
                      <w:szCs w:val="20"/>
                    </w:rPr>
                    <w:t>, 1.</w:t>
                  </w: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 </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b/>
                      <w:bCs/>
                      <w:color w:val="000000"/>
                      <w:sz w:val="20"/>
                      <w:szCs w:val="20"/>
                    </w:rPr>
                  </w:pPr>
                  <w:r>
                    <w:rPr>
                      <w:b/>
                      <w:bCs/>
                      <w:color w:val="000000"/>
                      <w:sz w:val="20"/>
                      <w:szCs w:val="20"/>
                    </w:rPr>
                    <w:t>290163</w:t>
                  </w:r>
                </w:p>
              </w:tc>
            </w:tr>
            <w:tr w:rsidR="00520DF9" w:rsidTr="002E03E2">
              <w:trPr>
                <w:gridAfter w:val="1"/>
                <w:wAfter w:w="255" w:type="dxa"/>
                <w:trHeight w:val="300"/>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b/>
                      <w:bCs/>
                      <w:sz w:val="20"/>
                      <w:szCs w:val="20"/>
                    </w:rPr>
                  </w:pPr>
                  <w:r>
                    <w:rPr>
                      <w:b/>
                      <w:bCs/>
                      <w:sz w:val="20"/>
                      <w:szCs w:val="20"/>
                    </w:rPr>
                    <w:t> </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color w:val="000000"/>
                      <w:sz w:val="20"/>
                      <w:szCs w:val="20"/>
                    </w:rPr>
                  </w:pPr>
                  <w:r>
                    <w:rPr>
                      <w:color w:val="000000"/>
                      <w:sz w:val="20"/>
                      <w:szCs w:val="20"/>
                    </w:rPr>
                    <w:t>Котёл "КВр-0,1"</w:t>
                  </w:r>
                </w:p>
              </w:tc>
              <w:tc>
                <w:tcPr>
                  <w:tcW w:w="1701" w:type="dxa"/>
                  <w:vMerge/>
                  <w:tcBorders>
                    <w:top w:val="nil"/>
                    <w:left w:val="single" w:sz="4" w:space="0" w:color="auto"/>
                    <w:bottom w:val="single" w:sz="4" w:space="0" w:color="auto"/>
                    <w:right w:val="single" w:sz="4" w:space="0" w:color="auto"/>
                  </w:tcBorders>
                  <w:vAlign w:val="center"/>
                  <w:hideMark/>
                </w:tcPr>
                <w:p w:rsidR="00520DF9"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2006</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55660</w:t>
                  </w:r>
                </w:p>
              </w:tc>
            </w:tr>
            <w:tr w:rsidR="00520DF9" w:rsidTr="002E03E2">
              <w:trPr>
                <w:gridAfter w:val="1"/>
                <w:wAfter w:w="255" w:type="dxa"/>
                <w:trHeight w:val="300"/>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sz w:val="20"/>
                      <w:szCs w:val="20"/>
                    </w:rPr>
                  </w:pPr>
                  <w:r>
                    <w:rPr>
                      <w:sz w:val="20"/>
                      <w:szCs w:val="20"/>
                    </w:rPr>
                    <w:t> </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color w:val="000000"/>
                      <w:sz w:val="20"/>
                      <w:szCs w:val="20"/>
                    </w:rPr>
                  </w:pPr>
                  <w:r>
                    <w:rPr>
                      <w:color w:val="000000"/>
                      <w:sz w:val="20"/>
                      <w:szCs w:val="20"/>
                    </w:rPr>
                    <w:t>Котёл "КВр-0,1"</w:t>
                  </w:r>
                </w:p>
              </w:tc>
              <w:tc>
                <w:tcPr>
                  <w:tcW w:w="1701" w:type="dxa"/>
                  <w:vMerge/>
                  <w:tcBorders>
                    <w:top w:val="nil"/>
                    <w:left w:val="single" w:sz="4" w:space="0" w:color="auto"/>
                    <w:bottom w:val="single" w:sz="4" w:space="0" w:color="auto"/>
                    <w:right w:val="single" w:sz="4" w:space="0" w:color="auto"/>
                  </w:tcBorders>
                  <w:vAlign w:val="center"/>
                  <w:hideMark/>
                </w:tcPr>
                <w:p w:rsidR="00520DF9"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2010</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75900</w:t>
                  </w:r>
                </w:p>
              </w:tc>
            </w:tr>
            <w:tr w:rsidR="00520DF9" w:rsidTr="002E03E2">
              <w:trPr>
                <w:gridAfter w:val="1"/>
                <w:wAfter w:w="255" w:type="dxa"/>
                <w:trHeight w:val="345"/>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 </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color w:val="000000"/>
                      <w:sz w:val="20"/>
                      <w:szCs w:val="20"/>
                    </w:rPr>
                  </w:pPr>
                  <w:r>
                    <w:rPr>
                      <w:color w:val="000000"/>
                      <w:sz w:val="20"/>
                      <w:szCs w:val="20"/>
                    </w:rPr>
                    <w:t>UPS 50-120F-230V</w:t>
                  </w:r>
                </w:p>
              </w:tc>
              <w:tc>
                <w:tcPr>
                  <w:tcW w:w="1701" w:type="dxa"/>
                  <w:vMerge/>
                  <w:tcBorders>
                    <w:top w:val="nil"/>
                    <w:left w:val="single" w:sz="4" w:space="0" w:color="auto"/>
                    <w:bottom w:val="single" w:sz="4" w:space="0" w:color="auto"/>
                    <w:right w:val="single" w:sz="4" w:space="0" w:color="auto"/>
                  </w:tcBorders>
                  <w:vAlign w:val="center"/>
                  <w:hideMark/>
                </w:tcPr>
                <w:p w:rsidR="00520DF9"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2007</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5315</w:t>
                  </w:r>
                </w:p>
              </w:tc>
            </w:tr>
            <w:tr w:rsidR="00520DF9" w:rsidTr="002E03E2">
              <w:trPr>
                <w:gridAfter w:val="1"/>
                <w:wAfter w:w="255" w:type="dxa"/>
                <w:trHeight w:val="345"/>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 </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color w:val="000000"/>
                      <w:sz w:val="20"/>
                      <w:szCs w:val="20"/>
                    </w:rPr>
                  </w:pPr>
                  <w:r>
                    <w:rPr>
                      <w:color w:val="000000"/>
                      <w:sz w:val="20"/>
                      <w:szCs w:val="20"/>
                    </w:rPr>
                    <w:t>UPS 50-120F-230V 4</w:t>
                  </w:r>
                </w:p>
              </w:tc>
              <w:tc>
                <w:tcPr>
                  <w:tcW w:w="1701" w:type="dxa"/>
                  <w:vMerge/>
                  <w:tcBorders>
                    <w:top w:val="nil"/>
                    <w:left w:val="single" w:sz="4" w:space="0" w:color="auto"/>
                    <w:bottom w:val="single" w:sz="4" w:space="0" w:color="auto"/>
                    <w:right w:val="single" w:sz="4" w:space="0" w:color="auto"/>
                  </w:tcBorders>
                  <w:vAlign w:val="center"/>
                  <w:hideMark/>
                </w:tcPr>
                <w:p w:rsidR="00520DF9"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2010</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13288</w:t>
                  </w:r>
                </w:p>
              </w:tc>
            </w:tr>
            <w:tr w:rsidR="00520DF9" w:rsidTr="002E03E2">
              <w:trPr>
                <w:gridAfter w:val="1"/>
                <w:wAfter w:w="255" w:type="dxa"/>
                <w:trHeight w:val="660"/>
              </w:trPr>
              <w:tc>
                <w:tcPr>
                  <w:tcW w:w="416" w:type="dxa"/>
                  <w:gridSpan w:val="2"/>
                  <w:tcBorders>
                    <w:top w:val="nil"/>
                    <w:left w:val="single" w:sz="4" w:space="0" w:color="auto"/>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 </w:t>
                  </w:r>
                </w:p>
              </w:tc>
              <w:tc>
                <w:tcPr>
                  <w:tcW w:w="4716" w:type="dxa"/>
                  <w:gridSpan w:val="3"/>
                  <w:tcBorders>
                    <w:top w:val="nil"/>
                    <w:left w:val="nil"/>
                    <w:bottom w:val="single" w:sz="4" w:space="0" w:color="auto"/>
                    <w:right w:val="single" w:sz="4" w:space="0" w:color="auto"/>
                  </w:tcBorders>
                  <w:vAlign w:val="center"/>
                  <w:hideMark/>
                </w:tcPr>
                <w:p w:rsidR="00520DF9" w:rsidRDefault="00520DF9" w:rsidP="002E03E2">
                  <w:pPr>
                    <w:rPr>
                      <w:color w:val="000000"/>
                      <w:sz w:val="20"/>
                      <w:szCs w:val="20"/>
                    </w:rPr>
                  </w:pPr>
                  <w:r>
                    <w:rPr>
                      <w:color w:val="000000"/>
                      <w:sz w:val="20"/>
                      <w:szCs w:val="20"/>
                    </w:rPr>
                    <w:t>Дымовая труба диаметром 300, высотой 10м.</w:t>
                  </w:r>
                </w:p>
              </w:tc>
              <w:tc>
                <w:tcPr>
                  <w:tcW w:w="1701" w:type="dxa"/>
                  <w:vMerge/>
                  <w:tcBorders>
                    <w:top w:val="nil"/>
                    <w:left w:val="single" w:sz="4" w:space="0" w:color="auto"/>
                    <w:bottom w:val="single" w:sz="4" w:space="0" w:color="auto"/>
                    <w:right w:val="single" w:sz="4" w:space="0" w:color="auto"/>
                  </w:tcBorders>
                  <w:vAlign w:val="center"/>
                  <w:hideMark/>
                </w:tcPr>
                <w:p w:rsidR="00520DF9" w:rsidRDefault="00520DF9" w:rsidP="002E03E2">
                  <w:pPr>
                    <w:rPr>
                      <w:b/>
                      <w:bCs/>
                      <w:color w:val="000000"/>
                      <w:sz w:val="20"/>
                      <w:szCs w:val="20"/>
                    </w:rPr>
                  </w:pPr>
                </w:p>
              </w:tc>
              <w:tc>
                <w:tcPr>
                  <w:tcW w:w="1418"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2010</w:t>
                  </w:r>
                </w:p>
              </w:tc>
              <w:tc>
                <w:tcPr>
                  <w:tcW w:w="1701" w:type="dxa"/>
                  <w:tcBorders>
                    <w:top w:val="nil"/>
                    <w:left w:val="nil"/>
                    <w:bottom w:val="single" w:sz="4" w:space="0" w:color="auto"/>
                    <w:right w:val="single" w:sz="4" w:space="0" w:color="auto"/>
                  </w:tcBorders>
                  <w:vAlign w:val="center"/>
                  <w:hideMark/>
                </w:tcPr>
                <w:p w:rsidR="00520DF9" w:rsidRDefault="00520DF9" w:rsidP="002E03E2">
                  <w:pPr>
                    <w:jc w:val="center"/>
                    <w:rPr>
                      <w:color w:val="000000"/>
                      <w:sz w:val="20"/>
                      <w:szCs w:val="20"/>
                    </w:rPr>
                  </w:pPr>
                  <w:r>
                    <w:rPr>
                      <w:color w:val="000000"/>
                      <w:sz w:val="20"/>
                      <w:szCs w:val="20"/>
                    </w:rPr>
                    <w:t>140000</w:t>
                  </w:r>
                </w:p>
              </w:tc>
            </w:tr>
          </w:tbl>
          <w:p w:rsidR="00520DF9" w:rsidRPr="00B449DC" w:rsidRDefault="00520DF9" w:rsidP="002E03E2">
            <w:pPr>
              <w:rPr>
                <w:b/>
                <w:sz w:val="20"/>
                <w:szCs w:val="20"/>
              </w:rPr>
            </w:pPr>
          </w:p>
          <w:p w:rsidR="00520DF9" w:rsidRPr="00B449DC" w:rsidRDefault="00520DF9" w:rsidP="002E03E2">
            <w:pPr>
              <w:rPr>
                <w:b/>
                <w:sz w:val="20"/>
                <w:szCs w:val="20"/>
              </w:rPr>
            </w:pPr>
          </w:p>
          <w:tbl>
            <w:tblPr>
              <w:tblW w:w="10207" w:type="dxa"/>
              <w:tblLayout w:type="fixed"/>
              <w:tblLook w:val="04A0"/>
            </w:tblPr>
            <w:tblGrid>
              <w:gridCol w:w="425"/>
              <w:gridCol w:w="4537"/>
              <w:gridCol w:w="1843"/>
              <w:gridCol w:w="1417"/>
              <w:gridCol w:w="1985"/>
            </w:tblGrid>
            <w:tr w:rsidR="00520DF9" w:rsidRPr="00B449DC" w:rsidTr="002E03E2">
              <w:trPr>
                <w:trHeight w:val="425"/>
              </w:trPr>
              <w:tc>
                <w:tcPr>
                  <w:tcW w:w="425" w:type="dxa"/>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4537" w:type="dxa"/>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r w:rsidRPr="00B449DC">
                    <w:rPr>
                      <w:b/>
                      <w:bCs/>
                      <w:color w:val="000000"/>
                      <w:sz w:val="20"/>
                      <w:szCs w:val="20"/>
                    </w:rPr>
                    <w:t xml:space="preserve">Котельная «Дом культуры» улус  </w:t>
                  </w:r>
                  <w:proofErr w:type="spellStart"/>
                  <w:r w:rsidRPr="00B449DC">
                    <w:rPr>
                      <w:b/>
                      <w:bCs/>
                      <w:color w:val="000000"/>
                      <w:sz w:val="20"/>
                      <w:szCs w:val="20"/>
                    </w:rPr>
                    <w:t>Галтай</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520DF9" w:rsidRPr="00B449DC" w:rsidRDefault="00520DF9" w:rsidP="002E03E2">
                  <w:pPr>
                    <w:rPr>
                      <w:b/>
                      <w:bCs/>
                      <w:color w:val="000000"/>
                      <w:sz w:val="20"/>
                      <w:szCs w:val="20"/>
                    </w:rPr>
                  </w:pPr>
                </w:p>
              </w:tc>
            </w:tr>
            <w:tr w:rsidR="00520DF9" w:rsidRPr="00B449DC" w:rsidTr="002E03E2">
              <w:trPr>
                <w:trHeight w:val="61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Здание котельной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xml:space="preserve">Мухоршибирский район, улус </w:t>
                  </w:r>
                  <w:proofErr w:type="spellStart"/>
                  <w:r w:rsidRPr="00B449DC">
                    <w:rPr>
                      <w:b/>
                      <w:bCs/>
                      <w:color w:val="000000"/>
                      <w:sz w:val="20"/>
                      <w:szCs w:val="20"/>
                    </w:rPr>
                    <w:t>Галтай</w:t>
                  </w:r>
                  <w:proofErr w:type="spellEnd"/>
                  <w:r w:rsidRPr="00B449DC">
                    <w:rPr>
                      <w:b/>
                      <w:bCs/>
                      <w:color w:val="000000"/>
                      <w:sz w:val="20"/>
                      <w:szCs w:val="20"/>
                    </w:rPr>
                    <w:t xml:space="preserve">, </w:t>
                  </w:r>
                  <w:proofErr w:type="spellStart"/>
                  <w:r w:rsidRPr="00B449DC">
                    <w:rPr>
                      <w:b/>
                      <w:bCs/>
                      <w:color w:val="000000"/>
                      <w:sz w:val="20"/>
                      <w:szCs w:val="20"/>
                    </w:rPr>
                    <w:t>ул</w:t>
                  </w:r>
                  <w:proofErr w:type="gramStart"/>
                  <w:r w:rsidRPr="00B449DC">
                    <w:rPr>
                      <w:b/>
                      <w:bCs/>
                      <w:color w:val="000000"/>
                      <w:sz w:val="20"/>
                      <w:szCs w:val="20"/>
                    </w:rPr>
                    <w:t>.Л</w:t>
                  </w:r>
                  <w:proofErr w:type="gramEnd"/>
                  <w:r w:rsidRPr="00B449DC">
                    <w:rPr>
                      <w:b/>
                      <w:bCs/>
                      <w:color w:val="000000"/>
                      <w:sz w:val="20"/>
                      <w:szCs w:val="20"/>
                    </w:rPr>
                    <w:t>одоева</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1969</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501222</w:t>
                  </w:r>
                </w:p>
              </w:tc>
            </w:tr>
            <w:tr w:rsidR="00520DF9" w:rsidRPr="00B449DC" w:rsidTr="002E03E2">
              <w:trPr>
                <w:trHeight w:val="33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Котельное оборудование</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235079</w:t>
                  </w:r>
                </w:p>
              </w:tc>
            </w:tr>
            <w:tr w:rsidR="00520DF9" w:rsidRPr="00B449DC" w:rsidTr="002E03E2">
              <w:trPr>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Котёл "КВр-0,1"</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2010</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75900</w:t>
                  </w:r>
                </w:p>
              </w:tc>
            </w:tr>
            <w:tr w:rsidR="00520DF9" w:rsidRPr="00B449DC" w:rsidTr="002E03E2">
              <w:trPr>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Котёл "КВр-0,1"</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91080</w:t>
                  </w:r>
                </w:p>
              </w:tc>
            </w:tr>
            <w:tr w:rsidR="00520DF9" w:rsidRPr="00B449DC" w:rsidTr="002E03E2">
              <w:trPr>
                <w:trHeight w:val="3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ТР-50-190/4</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52669</w:t>
                  </w:r>
                </w:p>
              </w:tc>
            </w:tr>
            <w:tr w:rsidR="00520DF9" w:rsidRPr="00B449DC" w:rsidTr="002E03E2">
              <w:trPr>
                <w:trHeight w:val="34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К65-50-160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2010</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5830</w:t>
                  </w:r>
                </w:p>
              </w:tc>
            </w:tr>
            <w:tr w:rsidR="00520DF9" w:rsidRPr="00B449DC" w:rsidTr="002E03E2">
              <w:trPr>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ДН-6.3</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2013</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9600</w:t>
                  </w:r>
                </w:p>
              </w:tc>
            </w:tr>
            <w:tr w:rsidR="00520DF9" w:rsidRPr="00B449DC" w:rsidTr="002E03E2">
              <w:trPr>
                <w:trHeight w:val="66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Дымовая труба диаметром 300, высотой 10м.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1990</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30000</w:t>
                  </w:r>
                </w:p>
              </w:tc>
            </w:tr>
            <w:tr w:rsidR="00520DF9" w:rsidRPr="00B449DC" w:rsidTr="002E03E2">
              <w:trPr>
                <w:trHeight w:val="57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3</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r w:rsidRPr="00B449DC">
                    <w:rPr>
                      <w:b/>
                      <w:bCs/>
                      <w:sz w:val="20"/>
                      <w:szCs w:val="20"/>
                    </w:rPr>
                    <w:t>Тепловая сеть протяженность 0,127км.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2006</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809 306</w:t>
                  </w:r>
                </w:p>
              </w:tc>
            </w:tr>
            <w:tr w:rsidR="00520DF9" w:rsidRPr="00B449DC" w:rsidTr="002E03E2">
              <w:trPr>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Д80=0,127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2006</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809306</w:t>
                  </w:r>
                </w:p>
              </w:tc>
            </w:tr>
            <w:tr w:rsidR="00520DF9" w:rsidRPr="00B449DC" w:rsidTr="002E03E2">
              <w:trPr>
                <w:trHeight w:val="57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4</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proofErr w:type="spellStart"/>
                  <w:r w:rsidRPr="00B449DC">
                    <w:rPr>
                      <w:b/>
                      <w:bCs/>
                      <w:sz w:val="20"/>
                      <w:szCs w:val="20"/>
                    </w:rPr>
                    <w:t>Водопровоная</w:t>
                  </w:r>
                  <w:proofErr w:type="spellEnd"/>
                  <w:r w:rsidRPr="00B449DC">
                    <w:rPr>
                      <w:b/>
                      <w:bCs/>
                      <w:sz w:val="20"/>
                      <w:szCs w:val="20"/>
                    </w:rPr>
                    <w:t xml:space="preserve"> сеть протяженность 0,07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2006</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68859</w:t>
                  </w:r>
                </w:p>
              </w:tc>
            </w:tr>
            <w:tr w:rsidR="00520DF9" w:rsidRPr="00B449DC" w:rsidTr="002E03E2">
              <w:trPr>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Д50=0,07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2006</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68859</w:t>
                  </w:r>
                </w:p>
              </w:tc>
            </w:tr>
            <w:tr w:rsidR="00520DF9" w:rsidRPr="00B449DC" w:rsidTr="002E03E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Итого по котельной</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1614466</w:t>
                  </w:r>
                </w:p>
              </w:tc>
            </w:tr>
          </w:tbl>
          <w:p w:rsidR="00520DF9" w:rsidRPr="00B449DC" w:rsidRDefault="00520DF9" w:rsidP="002E03E2">
            <w:pPr>
              <w:rPr>
                <w:b/>
                <w:sz w:val="20"/>
                <w:szCs w:val="20"/>
              </w:rPr>
            </w:pPr>
          </w:p>
          <w:tbl>
            <w:tblPr>
              <w:tblW w:w="10791" w:type="dxa"/>
              <w:tblLayout w:type="fixed"/>
              <w:tblLook w:val="04A0"/>
            </w:tblPr>
            <w:tblGrid>
              <w:gridCol w:w="425"/>
              <w:gridCol w:w="4537"/>
              <w:gridCol w:w="1843"/>
              <w:gridCol w:w="1221"/>
              <w:gridCol w:w="1560"/>
              <w:gridCol w:w="791"/>
              <w:gridCol w:w="414"/>
            </w:tblGrid>
            <w:tr w:rsidR="00520DF9" w:rsidRPr="00B449DC" w:rsidTr="002E03E2">
              <w:trPr>
                <w:gridAfter w:val="1"/>
                <w:wAfter w:w="414" w:type="dxa"/>
                <w:trHeight w:val="300"/>
              </w:trPr>
              <w:tc>
                <w:tcPr>
                  <w:tcW w:w="680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20DF9" w:rsidRPr="00B449DC" w:rsidRDefault="00520DF9" w:rsidP="002E03E2">
                  <w:pPr>
                    <w:rPr>
                      <w:b/>
                      <w:bCs/>
                      <w:color w:val="000000"/>
                      <w:sz w:val="20"/>
                      <w:szCs w:val="20"/>
                    </w:rPr>
                  </w:pPr>
                  <w:r w:rsidRPr="00B449DC">
                    <w:rPr>
                      <w:b/>
                      <w:bCs/>
                      <w:color w:val="000000"/>
                      <w:sz w:val="20"/>
                      <w:szCs w:val="20"/>
                    </w:rPr>
                    <w:t xml:space="preserve">Котельная "Школьная" улус </w:t>
                  </w:r>
                  <w:proofErr w:type="spellStart"/>
                  <w:r w:rsidRPr="00B449DC">
                    <w:rPr>
                      <w:b/>
                      <w:bCs/>
                      <w:color w:val="000000"/>
                      <w:sz w:val="20"/>
                      <w:szCs w:val="20"/>
                    </w:rPr>
                    <w:t>Хошун-Узур</w:t>
                  </w:r>
                  <w:proofErr w:type="spellEnd"/>
                </w:p>
              </w:tc>
              <w:tc>
                <w:tcPr>
                  <w:tcW w:w="1221" w:type="dxa"/>
                  <w:tcBorders>
                    <w:top w:val="single" w:sz="4" w:space="0" w:color="auto"/>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2351" w:type="dxa"/>
                  <w:gridSpan w:val="2"/>
                  <w:tcBorders>
                    <w:top w:val="single" w:sz="4" w:space="0" w:color="auto"/>
                    <w:left w:val="nil"/>
                    <w:bottom w:val="single" w:sz="4" w:space="0" w:color="auto"/>
                    <w:right w:val="single" w:sz="4" w:space="0" w:color="auto"/>
                  </w:tcBorders>
                  <w:shd w:val="clear" w:color="auto" w:fill="auto"/>
                  <w:noWrap/>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r>
            <w:tr w:rsidR="00520DF9" w:rsidRPr="00B449DC" w:rsidTr="002E03E2">
              <w:trPr>
                <w:gridAfter w:val="1"/>
                <w:wAfter w:w="414" w:type="dxa"/>
                <w:trHeight w:val="39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lastRenderedPageBreak/>
                    <w:t>1</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color w:val="000000"/>
                      <w:sz w:val="20"/>
                      <w:szCs w:val="20"/>
                    </w:rPr>
                  </w:pPr>
                  <w:r w:rsidRPr="00B449DC">
                    <w:rPr>
                      <w:b/>
                      <w:bCs/>
                      <w:color w:val="000000"/>
                      <w:sz w:val="20"/>
                      <w:szCs w:val="20"/>
                    </w:rPr>
                    <w:t>Котельное оборудование</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xml:space="preserve">Мухоршибирский район, улус </w:t>
                  </w:r>
                  <w:proofErr w:type="spellStart"/>
                  <w:r w:rsidRPr="00B449DC">
                    <w:rPr>
                      <w:b/>
                      <w:bCs/>
                      <w:color w:val="000000"/>
                      <w:sz w:val="20"/>
                      <w:szCs w:val="20"/>
                    </w:rPr>
                    <w:t>Хошун-Узур</w:t>
                  </w:r>
                  <w:proofErr w:type="spellEnd"/>
                  <w:r w:rsidRPr="00B449DC">
                    <w:rPr>
                      <w:b/>
                      <w:bCs/>
                      <w:color w:val="000000"/>
                      <w:sz w:val="20"/>
                      <w:szCs w:val="20"/>
                    </w:rPr>
                    <w:t>, ул</w:t>
                  </w:r>
                  <w:proofErr w:type="gramStart"/>
                  <w:r w:rsidRPr="00B449DC">
                    <w:rPr>
                      <w:b/>
                      <w:bCs/>
                      <w:color w:val="000000"/>
                      <w:sz w:val="20"/>
                      <w:szCs w:val="20"/>
                    </w:rPr>
                    <w:t>.К</w:t>
                  </w:r>
                  <w:proofErr w:type="gramEnd"/>
                  <w:r w:rsidRPr="00B449DC">
                    <w:rPr>
                      <w:b/>
                      <w:bCs/>
                      <w:color w:val="000000"/>
                      <w:sz w:val="20"/>
                      <w:szCs w:val="20"/>
                    </w:rPr>
                    <w:t>ооперативная</w:t>
                  </w: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853298</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Котёл КВМ-1,25</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2009</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455000</w:t>
                  </w:r>
                </w:p>
              </w:tc>
            </w:tr>
            <w:tr w:rsidR="00520DF9" w:rsidRPr="00B449DC" w:rsidTr="002E03E2">
              <w:trPr>
                <w:gridAfter w:val="1"/>
                <w:wAfter w:w="414" w:type="dxa"/>
                <w:trHeight w:val="43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 xml:space="preserve">Котёл </w:t>
                  </w:r>
                  <w:proofErr w:type="spellStart"/>
                  <w:r w:rsidRPr="00B449DC">
                    <w:rPr>
                      <w:b/>
                      <w:color w:val="000000"/>
                      <w:sz w:val="20"/>
                      <w:szCs w:val="20"/>
                    </w:rPr>
                    <w:t>водонагрейный</w:t>
                  </w:r>
                  <w:proofErr w:type="spellEnd"/>
                  <w:r w:rsidRPr="00B449DC">
                    <w:rPr>
                      <w:b/>
                      <w:color w:val="000000"/>
                      <w:sz w:val="20"/>
                      <w:szCs w:val="20"/>
                    </w:rPr>
                    <w:t xml:space="preserve"> Братск-1,0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2005</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575000</w:t>
                  </w:r>
                </w:p>
              </w:tc>
            </w:tr>
            <w:tr w:rsidR="00520DF9" w:rsidRPr="00B449DC" w:rsidTr="002E03E2">
              <w:trPr>
                <w:gridAfter w:val="1"/>
                <w:wAfter w:w="414" w:type="dxa"/>
                <w:trHeight w:val="43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lang w:val="en-US"/>
                    </w:rPr>
                  </w:pPr>
                  <w:r w:rsidRPr="00B449DC">
                    <w:rPr>
                      <w:b/>
                      <w:sz w:val="20"/>
                      <w:szCs w:val="20"/>
                    </w:rPr>
                    <w:t>Насос</w:t>
                  </w:r>
                  <w:r w:rsidRPr="00B449DC">
                    <w:rPr>
                      <w:b/>
                      <w:sz w:val="20"/>
                      <w:szCs w:val="20"/>
                      <w:lang w:val="en-US"/>
                    </w:rPr>
                    <w:t xml:space="preserve"> </w:t>
                  </w:r>
                  <w:r w:rsidRPr="00B449DC">
                    <w:rPr>
                      <w:b/>
                      <w:sz w:val="20"/>
                      <w:szCs w:val="20"/>
                    </w:rPr>
                    <w:t>Т</w:t>
                  </w:r>
                  <w:proofErr w:type="gramStart"/>
                  <w:r w:rsidRPr="00B449DC">
                    <w:rPr>
                      <w:b/>
                      <w:sz w:val="20"/>
                      <w:szCs w:val="20"/>
                      <w:lang w:val="en-US"/>
                    </w:rPr>
                    <w:t>P</w:t>
                  </w:r>
                  <w:proofErr w:type="gramEnd"/>
                  <w:r w:rsidRPr="00B449DC">
                    <w:rPr>
                      <w:b/>
                      <w:sz w:val="20"/>
                      <w:szCs w:val="20"/>
                      <w:lang w:val="en-US"/>
                    </w:rPr>
                    <w:t xml:space="preserve"> 80-340/4 A-F-A BAQE(11 </w:t>
                  </w:r>
                  <w:r w:rsidRPr="00B449DC">
                    <w:rPr>
                      <w:b/>
                      <w:sz w:val="20"/>
                      <w:szCs w:val="20"/>
                    </w:rPr>
                    <w:t>кВт</w:t>
                  </w:r>
                  <w:r w:rsidRPr="00B449DC">
                    <w:rPr>
                      <w:b/>
                      <w:sz w:val="20"/>
                      <w:szCs w:val="20"/>
                      <w:lang w:val="en-US"/>
                    </w:rPr>
                    <w:t xml:space="preserve">) </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lang w:val="en-US"/>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2 009</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61272</w:t>
                  </w:r>
                </w:p>
              </w:tc>
            </w:tr>
            <w:tr w:rsidR="00520DF9" w:rsidRPr="00B449DC" w:rsidTr="002E03E2">
              <w:trPr>
                <w:gridAfter w:val="1"/>
                <w:wAfter w:w="414" w:type="dxa"/>
                <w:trHeight w:val="43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Насос К100-80-160</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2005</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7226</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Дымосос ДН-9</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2006</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14800</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Транспортер углеподачи цепной (15 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2 002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60000</w:t>
                  </w:r>
                </w:p>
              </w:tc>
            </w:tr>
            <w:tr w:rsidR="00520DF9" w:rsidRPr="00B449DC" w:rsidTr="002E03E2">
              <w:trPr>
                <w:gridAfter w:val="1"/>
                <w:wAfter w:w="414" w:type="dxa"/>
                <w:trHeight w:val="7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color w:val="000000"/>
                      <w:sz w:val="20"/>
                      <w:szCs w:val="20"/>
                    </w:rPr>
                  </w:pPr>
                  <w:r w:rsidRPr="00B449DC">
                    <w:rPr>
                      <w:b/>
                      <w:color w:val="000000"/>
                      <w:sz w:val="20"/>
                      <w:szCs w:val="20"/>
                    </w:rPr>
                    <w:t>Дымовая труба диаметром 800, высота 30 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135000</w:t>
                  </w:r>
                </w:p>
              </w:tc>
            </w:tr>
            <w:tr w:rsidR="00520DF9" w:rsidRPr="00B449DC" w:rsidTr="002E03E2">
              <w:trPr>
                <w:gridAfter w:val="1"/>
                <w:wAfter w:w="414" w:type="dxa"/>
                <w:trHeight w:val="6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2</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r w:rsidRPr="00B449DC">
                    <w:rPr>
                      <w:b/>
                      <w:bCs/>
                      <w:sz w:val="20"/>
                      <w:szCs w:val="20"/>
                    </w:rPr>
                    <w:t>Тепловая сеть протяженность 0,83055км.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807197</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Д150=0,0075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16061</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Д120=0,29945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176582</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Д100=0,1456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67783</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Д80=0,1146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170724</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Теплотрасса Д50=0,2634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376047</w:t>
                  </w:r>
                </w:p>
              </w:tc>
            </w:tr>
            <w:tr w:rsidR="00520DF9" w:rsidRPr="00B449DC" w:rsidTr="002E03E2">
              <w:trPr>
                <w:gridAfter w:val="1"/>
                <w:wAfter w:w="414" w:type="dxa"/>
                <w:trHeight w:val="6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3</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rPr>
                      <w:b/>
                      <w:bCs/>
                      <w:sz w:val="20"/>
                      <w:szCs w:val="20"/>
                    </w:rPr>
                  </w:pPr>
                  <w:proofErr w:type="spellStart"/>
                  <w:r w:rsidRPr="00B449DC">
                    <w:rPr>
                      <w:b/>
                      <w:bCs/>
                      <w:sz w:val="20"/>
                      <w:szCs w:val="20"/>
                    </w:rPr>
                    <w:t>Водопровоная</w:t>
                  </w:r>
                  <w:proofErr w:type="spellEnd"/>
                  <w:r w:rsidRPr="00B449DC">
                    <w:rPr>
                      <w:b/>
                      <w:bCs/>
                      <w:sz w:val="20"/>
                      <w:szCs w:val="20"/>
                    </w:rPr>
                    <w:t xml:space="preserve"> сеть протяженность 0,62505 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193993</w:t>
                  </w:r>
                </w:p>
              </w:tc>
            </w:tr>
            <w:tr w:rsidR="00520DF9" w:rsidRPr="00B449DC" w:rsidTr="002E03E2">
              <w:trPr>
                <w:gridAfter w:val="1"/>
                <w:wAfter w:w="414" w:type="dxa"/>
                <w:trHeight w:val="3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sz w:val="20"/>
                      <w:szCs w:val="20"/>
                    </w:rPr>
                  </w:pPr>
                  <w:r w:rsidRPr="00B449DC">
                    <w:rPr>
                      <w:b/>
                      <w:bCs/>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color w:val="000000"/>
                      <w:sz w:val="20"/>
                      <w:szCs w:val="20"/>
                    </w:rPr>
                  </w:pPr>
                  <w:r w:rsidRPr="00B449DC">
                    <w:rPr>
                      <w:b/>
                      <w:color w:val="000000"/>
                      <w:sz w:val="20"/>
                      <w:szCs w:val="20"/>
                    </w:rPr>
                    <w:t>Водопроводная сеть Д50=0,62505км</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1982</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sz w:val="20"/>
                      <w:szCs w:val="20"/>
                    </w:rPr>
                  </w:pPr>
                  <w:r w:rsidRPr="00B449DC">
                    <w:rPr>
                      <w:b/>
                      <w:sz w:val="20"/>
                      <w:szCs w:val="20"/>
                    </w:rPr>
                    <w:t>193993</w:t>
                  </w:r>
                </w:p>
              </w:tc>
            </w:tr>
            <w:tr w:rsidR="00520DF9" w:rsidRPr="00B449DC" w:rsidTr="002E03E2">
              <w:trPr>
                <w:gridAfter w:val="1"/>
                <w:wAfter w:w="414"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4537"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Итого по котельной</w:t>
                  </w:r>
                </w:p>
              </w:tc>
              <w:tc>
                <w:tcPr>
                  <w:tcW w:w="1843" w:type="dxa"/>
                  <w:vMerge/>
                  <w:tcBorders>
                    <w:top w:val="nil"/>
                    <w:left w:val="single" w:sz="4" w:space="0" w:color="auto"/>
                    <w:bottom w:val="single" w:sz="4" w:space="0" w:color="000000"/>
                    <w:right w:val="single" w:sz="4" w:space="0" w:color="auto"/>
                  </w:tcBorders>
                  <w:vAlign w:val="center"/>
                  <w:hideMark/>
                </w:tcPr>
                <w:p w:rsidR="00520DF9" w:rsidRPr="00B449DC" w:rsidRDefault="00520DF9" w:rsidP="002E03E2">
                  <w:pPr>
                    <w:rPr>
                      <w:b/>
                      <w:bCs/>
                      <w:color w:val="000000"/>
                      <w:sz w:val="20"/>
                      <w:szCs w:val="20"/>
                    </w:rPr>
                  </w:pPr>
                </w:p>
              </w:tc>
              <w:tc>
                <w:tcPr>
                  <w:tcW w:w="1221" w:type="dxa"/>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 </w:t>
                  </w:r>
                </w:p>
              </w:tc>
              <w:tc>
                <w:tcPr>
                  <w:tcW w:w="2351" w:type="dxa"/>
                  <w:gridSpan w:val="2"/>
                  <w:tcBorders>
                    <w:top w:val="nil"/>
                    <w:left w:val="nil"/>
                    <w:bottom w:val="single" w:sz="4" w:space="0" w:color="auto"/>
                    <w:right w:val="single" w:sz="4" w:space="0" w:color="auto"/>
                  </w:tcBorders>
                  <w:shd w:val="clear" w:color="auto" w:fill="auto"/>
                  <w:vAlign w:val="center"/>
                  <w:hideMark/>
                </w:tcPr>
                <w:p w:rsidR="00520DF9" w:rsidRPr="00B449DC" w:rsidRDefault="00520DF9" w:rsidP="002E03E2">
                  <w:pPr>
                    <w:jc w:val="center"/>
                    <w:rPr>
                      <w:b/>
                      <w:bCs/>
                      <w:color w:val="000000"/>
                      <w:sz w:val="20"/>
                      <w:szCs w:val="20"/>
                    </w:rPr>
                  </w:pPr>
                  <w:r w:rsidRPr="00B449DC">
                    <w:rPr>
                      <w:b/>
                      <w:bCs/>
                      <w:color w:val="000000"/>
                      <w:sz w:val="20"/>
                      <w:szCs w:val="20"/>
                    </w:rPr>
                    <w:t>1854488</w:t>
                  </w:r>
                </w:p>
              </w:tc>
            </w:tr>
            <w:tr w:rsidR="00520DF9" w:rsidRPr="00B449DC" w:rsidTr="002E03E2">
              <w:tblPrEx>
                <w:tblBorders>
                  <w:top w:val="single" w:sz="4" w:space="0" w:color="auto"/>
                </w:tblBorders>
                <w:tblLook w:val="0000"/>
              </w:tblPrEx>
              <w:trPr>
                <w:gridBefore w:val="5"/>
                <w:wBefore w:w="9586" w:type="dxa"/>
                <w:trHeight w:val="100"/>
              </w:trPr>
              <w:tc>
                <w:tcPr>
                  <w:tcW w:w="1205" w:type="dxa"/>
                  <w:gridSpan w:val="2"/>
                </w:tcPr>
                <w:p w:rsidR="00520DF9" w:rsidRPr="00B449DC" w:rsidRDefault="00520DF9" w:rsidP="002E03E2">
                  <w:pPr>
                    <w:rPr>
                      <w:b/>
                      <w:sz w:val="20"/>
                      <w:szCs w:val="20"/>
                    </w:rPr>
                  </w:pPr>
                </w:p>
              </w:tc>
            </w:tr>
          </w:tbl>
          <w:p w:rsidR="00520DF9" w:rsidRPr="00B449DC" w:rsidRDefault="00520DF9" w:rsidP="002E03E2">
            <w:pPr>
              <w:rPr>
                <w:b/>
                <w:sz w:val="20"/>
                <w:szCs w:val="20"/>
              </w:rPr>
            </w:pPr>
          </w:p>
          <w:p w:rsidR="00520DF9" w:rsidRPr="00B449DC" w:rsidRDefault="00520DF9" w:rsidP="002E03E2">
            <w:pPr>
              <w:rPr>
                <w:b/>
              </w:rPr>
            </w:pPr>
          </w:p>
          <w:p w:rsidR="00520DF9" w:rsidRPr="00B449DC" w:rsidRDefault="00520DF9" w:rsidP="002E03E2">
            <w:pPr>
              <w:rPr>
                <w:b/>
              </w:rPr>
            </w:pPr>
          </w:p>
          <w:p w:rsidR="00520DF9" w:rsidRPr="00B449DC" w:rsidRDefault="00520DF9" w:rsidP="002E03E2">
            <w:pPr>
              <w:rPr>
                <w:b/>
              </w:rPr>
            </w:pPr>
          </w:p>
        </w:tc>
      </w:tr>
    </w:tbl>
    <w:p w:rsidR="00520DF9" w:rsidRPr="00DF1A71" w:rsidRDefault="00520DF9" w:rsidP="00520DF9">
      <w:pPr>
        <w:rPr>
          <w:sz w:val="20"/>
          <w:szCs w:val="20"/>
        </w:rPr>
      </w:pPr>
    </w:p>
    <w:p w:rsidR="00520DF9" w:rsidRPr="00DF1A71" w:rsidRDefault="00520DF9" w:rsidP="00520DF9">
      <w:pPr>
        <w:rPr>
          <w:sz w:val="20"/>
          <w:szCs w:val="20"/>
        </w:rPr>
      </w:pPr>
    </w:p>
    <w:tbl>
      <w:tblPr>
        <w:tblW w:w="19680" w:type="dxa"/>
        <w:tblLayout w:type="fixed"/>
        <w:tblLook w:val="01E0"/>
      </w:tblPr>
      <w:tblGrid>
        <w:gridCol w:w="5106"/>
        <w:gridCol w:w="5106"/>
        <w:gridCol w:w="5106"/>
        <w:gridCol w:w="4362"/>
      </w:tblGrid>
      <w:tr w:rsidR="00520DF9" w:rsidRPr="00DF1A71" w:rsidTr="002E03E2">
        <w:tc>
          <w:tcPr>
            <w:tcW w:w="5106" w:type="dxa"/>
          </w:tcPr>
          <w:p w:rsidR="00520DF9" w:rsidRDefault="00520DF9" w:rsidP="002E03E2">
            <w:pPr>
              <w:jc w:val="center"/>
              <w:rPr>
                <w:b/>
              </w:rPr>
            </w:pPr>
          </w:p>
          <w:p w:rsidR="00520DF9" w:rsidRDefault="00520DF9" w:rsidP="002E03E2">
            <w:pPr>
              <w:rPr>
                <w:b/>
              </w:rPr>
            </w:pPr>
            <w:r>
              <w:rPr>
                <w:b/>
              </w:rPr>
              <w:t xml:space="preserve">      </w:t>
            </w:r>
            <w:proofErr w:type="spellStart"/>
            <w:r w:rsidRPr="004F2D68">
              <w:rPr>
                <w:b/>
              </w:rPr>
              <w:t>Концедент</w:t>
            </w:r>
            <w:proofErr w:type="spellEnd"/>
            <w:r w:rsidRPr="004F2D68">
              <w:rPr>
                <w:b/>
              </w:rPr>
              <w:t>:</w:t>
            </w:r>
          </w:p>
          <w:p w:rsidR="00520DF9" w:rsidRPr="001A29EC" w:rsidRDefault="00520DF9" w:rsidP="002E03E2">
            <w:pPr>
              <w:rPr>
                <w:b/>
              </w:rPr>
            </w:pPr>
          </w:p>
          <w:p w:rsidR="00520DF9" w:rsidRPr="004F2D68" w:rsidRDefault="00520DF9" w:rsidP="002E03E2">
            <w:pPr>
              <w:rPr>
                <w:b/>
              </w:rPr>
            </w:pPr>
            <w:r>
              <w:rPr>
                <w:b/>
              </w:rPr>
              <w:t xml:space="preserve">   </w:t>
            </w:r>
            <w:proofErr w:type="spellStart"/>
            <w:r w:rsidRPr="001A29EC">
              <w:rPr>
                <w:b/>
              </w:rPr>
              <w:t>____________</w:t>
            </w:r>
            <w:r>
              <w:rPr>
                <w:b/>
              </w:rPr>
              <w:t>Е.А.Михайлов</w:t>
            </w:r>
            <w:proofErr w:type="spellEnd"/>
          </w:p>
        </w:tc>
        <w:tc>
          <w:tcPr>
            <w:tcW w:w="5106" w:type="dxa"/>
          </w:tcPr>
          <w:p w:rsidR="00520DF9" w:rsidRDefault="00520DF9" w:rsidP="002E03E2">
            <w:pPr>
              <w:pStyle w:val="consplusnonformat"/>
              <w:spacing w:before="0" w:beforeAutospacing="0" w:after="0" w:afterAutospacing="0"/>
              <w:jc w:val="center"/>
              <w:rPr>
                <w:b/>
                <w:sz w:val="24"/>
                <w:szCs w:val="24"/>
              </w:rPr>
            </w:pPr>
          </w:p>
          <w:p w:rsidR="00520DF9" w:rsidRPr="001E048D" w:rsidRDefault="00520DF9" w:rsidP="002E03E2">
            <w:pPr>
              <w:pStyle w:val="consplusnonformat"/>
              <w:spacing w:before="0" w:beforeAutospacing="0" w:after="0" w:afterAutospacing="0"/>
              <w:jc w:val="center"/>
              <w:rPr>
                <w:b/>
                <w:sz w:val="24"/>
                <w:szCs w:val="24"/>
              </w:rPr>
            </w:pPr>
            <w:r w:rsidRPr="004F2D68">
              <w:rPr>
                <w:b/>
                <w:sz w:val="24"/>
                <w:szCs w:val="24"/>
              </w:rPr>
              <w:t>Концессионер:</w:t>
            </w:r>
          </w:p>
          <w:p w:rsidR="00520DF9" w:rsidRPr="004F2D68" w:rsidRDefault="00520DF9" w:rsidP="002E03E2">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c>
          <w:tcPr>
            <w:tcW w:w="5106" w:type="dxa"/>
          </w:tcPr>
          <w:p w:rsidR="00520DF9" w:rsidRPr="00DF1A71" w:rsidRDefault="00520DF9" w:rsidP="002E03E2">
            <w:pPr>
              <w:rPr>
                <w:sz w:val="20"/>
                <w:szCs w:val="20"/>
              </w:rPr>
            </w:pPr>
            <w:proofErr w:type="spellStart"/>
            <w:r w:rsidRPr="00DF1A71">
              <w:rPr>
                <w:sz w:val="20"/>
                <w:szCs w:val="20"/>
              </w:rPr>
              <w:t>Концедент</w:t>
            </w:r>
            <w:proofErr w:type="spellEnd"/>
            <w:r w:rsidRPr="00DF1A71">
              <w:rPr>
                <w:sz w:val="20"/>
                <w:szCs w:val="20"/>
              </w:rPr>
              <w:t>:</w:t>
            </w: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Default="00520DF9" w:rsidP="002E03E2">
            <w:pPr>
              <w:rPr>
                <w:sz w:val="20"/>
                <w:szCs w:val="20"/>
              </w:rPr>
            </w:pPr>
          </w:p>
          <w:p w:rsidR="00520DF9" w:rsidRPr="00DF1A71" w:rsidRDefault="00520DF9" w:rsidP="002E03E2">
            <w:pPr>
              <w:rPr>
                <w:sz w:val="20"/>
                <w:szCs w:val="20"/>
              </w:rPr>
            </w:pPr>
          </w:p>
        </w:tc>
        <w:tc>
          <w:tcPr>
            <w:tcW w:w="4362" w:type="dxa"/>
          </w:tcPr>
          <w:p w:rsidR="00520DF9" w:rsidRPr="00DF1A71" w:rsidRDefault="00520DF9" w:rsidP="002E03E2">
            <w:pPr>
              <w:pStyle w:val="consplusnonformat"/>
              <w:spacing w:before="0" w:beforeAutospacing="0" w:after="0" w:afterAutospacing="0"/>
              <w:rPr>
                <w:sz w:val="20"/>
                <w:szCs w:val="20"/>
              </w:rPr>
            </w:pPr>
            <w:r w:rsidRPr="00DF1A71">
              <w:rPr>
                <w:sz w:val="20"/>
                <w:szCs w:val="20"/>
              </w:rPr>
              <w:lastRenderedPageBreak/>
              <w:t xml:space="preserve">Концессионер: </w:t>
            </w:r>
          </w:p>
          <w:p w:rsidR="00520DF9" w:rsidRPr="00DF1A71" w:rsidRDefault="00520DF9" w:rsidP="002E03E2">
            <w:pPr>
              <w:pStyle w:val="a5"/>
              <w:rPr>
                <w:sz w:val="20"/>
                <w:szCs w:val="20"/>
              </w:rPr>
            </w:pPr>
            <w:r w:rsidRPr="00DF1A71">
              <w:rPr>
                <w:sz w:val="20"/>
                <w:szCs w:val="20"/>
              </w:rPr>
              <w:t> </w:t>
            </w:r>
          </w:p>
          <w:p w:rsidR="00520DF9" w:rsidRPr="00DF1A71" w:rsidRDefault="00520DF9" w:rsidP="002E03E2">
            <w:pPr>
              <w:pStyle w:val="a5"/>
              <w:rPr>
                <w:sz w:val="20"/>
                <w:szCs w:val="20"/>
              </w:rPr>
            </w:pPr>
            <w:r w:rsidRPr="00DF1A71">
              <w:rPr>
                <w:sz w:val="20"/>
                <w:szCs w:val="20"/>
              </w:rPr>
              <w:t> </w:t>
            </w:r>
          </w:p>
        </w:tc>
      </w:tr>
    </w:tbl>
    <w:p w:rsidR="00520DF9" w:rsidRPr="00CE5689" w:rsidRDefault="00520DF9" w:rsidP="00520DF9">
      <w:pPr>
        <w:pStyle w:val="consplusnormal"/>
        <w:spacing w:before="0" w:beforeAutospacing="0" w:after="0" w:afterAutospacing="0"/>
        <w:jc w:val="right"/>
        <w:rPr>
          <w:color w:val="434951"/>
          <w:sz w:val="20"/>
          <w:szCs w:val="20"/>
        </w:rPr>
      </w:pPr>
      <w:r w:rsidRPr="00CE5689">
        <w:rPr>
          <w:color w:val="434951"/>
          <w:sz w:val="20"/>
          <w:szCs w:val="20"/>
        </w:rPr>
        <w:lastRenderedPageBreak/>
        <w:t>Приложение №2</w:t>
      </w:r>
    </w:p>
    <w:p w:rsidR="00520DF9" w:rsidRPr="00CE5689" w:rsidRDefault="00520DF9" w:rsidP="00520DF9">
      <w:pPr>
        <w:pStyle w:val="consplusnormal"/>
        <w:spacing w:before="0" w:beforeAutospacing="0" w:after="0" w:afterAutospacing="0"/>
        <w:rPr>
          <w:color w:val="434951"/>
          <w:sz w:val="20"/>
          <w:szCs w:val="20"/>
        </w:rPr>
      </w:pPr>
      <w:r>
        <w:rPr>
          <w:color w:val="434951"/>
          <w:sz w:val="20"/>
          <w:szCs w:val="20"/>
        </w:rPr>
        <w:t xml:space="preserve">                                                                                         К </w:t>
      </w:r>
      <w:r w:rsidRPr="00CE5689">
        <w:rPr>
          <w:color w:val="434951"/>
          <w:sz w:val="20"/>
          <w:szCs w:val="20"/>
        </w:rPr>
        <w:t>Концессионному соглашению от «</w:t>
      </w:r>
      <w:r>
        <w:rPr>
          <w:color w:val="434951"/>
          <w:sz w:val="20"/>
          <w:szCs w:val="20"/>
        </w:rPr>
        <w:t>31</w:t>
      </w:r>
      <w:r w:rsidRPr="00CE5689">
        <w:rPr>
          <w:color w:val="434951"/>
          <w:sz w:val="20"/>
          <w:szCs w:val="20"/>
        </w:rPr>
        <w:t>»</w:t>
      </w:r>
      <w:r>
        <w:rPr>
          <w:color w:val="434951"/>
          <w:sz w:val="20"/>
          <w:szCs w:val="20"/>
        </w:rPr>
        <w:t xml:space="preserve"> декабря  </w:t>
      </w:r>
      <w:r w:rsidRPr="00CE5689">
        <w:rPr>
          <w:color w:val="434951"/>
          <w:sz w:val="20"/>
          <w:szCs w:val="20"/>
        </w:rPr>
        <w:t>201</w:t>
      </w:r>
      <w:r>
        <w:rPr>
          <w:color w:val="434951"/>
          <w:sz w:val="20"/>
          <w:szCs w:val="20"/>
        </w:rPr>
        <w:t>5</w:t>
      </w:r>
      <w:r w:rsidRPr="00CE5689">
        <w:rPr>
          <w:color w:val="434951"/>
          <w:sz w:val="20"/>
          <w:szCs w:val="20"/>
        </w:rPr>
        <w:t xml:space="preserve">г. </w:t>
      </w:r>
    </w:p>
    <w:p w:rsidR="00520DF9" w:rsidRPr="00AF5204" w:rsidRDefault="00520DF9" w:rsidP="00520DF9">
      <w:pPr>
        <w:jc w:val="right"/>
      </w:pPr>
    </w:p>
    <w:p w:rsidR="00520DF9" w:rsidRPr="00AF5204" w:rsidRDefault="00520DF9" w:rsidP="00520DF9">
      <w:pPr>
        <w:jc w:val="center"/>
      </w:pPr>
      <w:r w:rsidRPr="00AF5204">
        <w:t xml:space="preserve">Перечень реконструируемых </w:t>
      </w:r>
      <w:r>
        <w:t xml:space="preserve">и модернизируемых </w:t>
      </w:r>
      <w:r w:rsidRPr="00AF5204">
        <w:t>объектов</w:t>
      </w:r>
    </w:p>
    <w:p w:rsidR="00520DF9" w:rsidRPr="00AF5204" w:rsidRDefault="00520DF9" w:rsidP="00520DF9">
      <w:pPr>
        <w:rPr>
          <w:sz w:val="20"/>
          <w:szCs w:val="20"/>
        </w:rPr>
      </w:pPr>
    </w:p>
    <w:tbl>
      <w:tblPr>
        <w:tblW w:w="949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68"/>
        <w:gridCol w:w="3119"/>
        <w:gridCol w:w="1417"/>
        <w:gridCol w:w="1418"/>
        <w:gridCol w:w="1559"/>
        <w:gridCol w:w="1418"/>
      </w:tblGrid>
      <w:tr w:rsidR="00520DF9" w:rsidRPr="00AF5204" w:rsidTr="002E03E2">
        <w:trPr>
          <w:trHeight w:val="320"/>
        </w:trPr>
        <w:tc>
          <w:tcPr>
            <w:tcW w:w="568" w:type="dxa"/>
            <w:vMerge w:val="restart"/>
            <w:tcBorders>
              <w:right w:val="single" w:sz="4" w:space="0" w:color="auto"/>
            </w:tcBorders>
            <w:shd w:val="clear" w:color="auto" w:fill="auto"/>
          </w:tcPr>
          <w:p w:rsidR="00520DF9" w:rsidRPr="00AF5204" w:rsidRDefault="00520DF9" w:rsidP="002E03E2">
            <w:pPr>
              <w:jc w:val="center"/>
              <w:rPr>
                <w:color w:val="000000"/>
                <w:sz w:val="20"/>
                <w:szCs w:val="20"/>
              </w:rPr>
            </w:pPr>
            <w:r w:rsidRPr="00AF5204">
              <w:rPr>
                <w:color w:val="000000"/>
                <w:sz w:val="20"/>
                <w:szCs w:val="20"/>
              </w:rPr>
              <w:t>№п.п.</w:t>
            </w:r>
          </w:p>
        </w:tc>
        <w:tc>
          <w:tcPr>
            <w:tcW w:w="3119" w:type="dxa"/>
            <w:vMerge w:val="restart"/>
            <w:tcBorders>
              <w:left w:val="single" w:sz="4" w:space="0" w:color="auto"/>
            </w:tcBorders>
            <w:shd w:val="clear" w:color="auto" w:fill="auto"/>
          </w:tcPr>
          <w:p w:rsidR="00520DF9" w:rsidRPr="00AF5204" w:rsidRDefault="00520DF9" w:rsidP="002E03E2">
            <w:pPr>
              <w:ind w:firstLine="34"/>
              <w:jc w:val="center"/>
              <w:rPr>
                <w:color w:val="000000"/>
                <w:sz w:val="20"/>
                <w:szCs w:val="20"/>
              </w:rPr>
            </w:pPr>
            <w:r w:rsidRPr="00AF5204">
              <w:rPr>
                <w:color w:val="000000"/>
                <w:sz w:val="20"/>
                <w:szCs w:val="20"/>
              </w:rPr>
              <w:t>Наименование имущества</w:t>
            </w:r>
          </w:p>
        </w:tc>
        <w:tc>
          <w:tcPr>
            <w:tcW w:w="1417" w:type="dxa"/>
            <w:vMerge w:val="restart"/>
            <w:shd w:val="clear" w:color="auto" w:fill="auto"/>
          </w:tcPr>
          <w:p w:rsidR="00520DF9" w:rsidRPr="00AF5204" w:rsidRDefault="00520DF9" w:rsidP="002E03E2">
            <w:pPr>
              <w:ind w:firstLine="33"/>
              <w:jc w:val="center"/>
              <w:rPr>
                <w:color w:val="000000"/>
                <w:sz w:val="20"/>
                <w:szCs w:val="20"/>
              </w:rPr>
            </w:pPr>
            <w:r w:rsidRPr="00AF5204">
              <w:rPr>
                <w:color w:val="000000"/>
                <w:sz w:val="20"/>
                <w:szCs w:val="20"/>
              </w:rPr>
              <w:t>Единица измерения</w:t>
            </w:r>
          </w:p>
        </w:tc>
        <w:tc>
          <w:tcPr>
            <w:tcW w:w="1418" w:type="dxa"/>
            <w:vMerge w:val="restart"/>
            <w:shd w:val="clear" w:color="auto" w:fill="auto"/>
          </w:tcPr>
          <w:p w:rsidR="00520DF9" w:rsidRPr="00AF5204" w:rsidRDefault="00520DF9" w:rsidP="002E03E2">
            <w:pPr>
              <w:jc w:val="center"/>
              <w:rPr>
                <w:color w:val="000000"/>
                <w:sz w:val="20"/>
                <w:szCs w:val="20"/>
              </w:rPr>
            </w:pPr>
            <w:r w:rsidRPr="00AF5204">
              <w:rPr>
                <w:color w:val="000000"/>
                <w:sz w:val="20"/>
                <w:szCs w:val="20"/>
              </w:rPr>
              <w:t>количество</w:t>
            </w:r>
          </w:p>
        </w:tc>
        <w:tc>
          <w:tcPr>
            <w:tcW w:w="2977" w:type="dxa"/>
            <w:gridSpan w:val="2"/>
            <w:tcBorders>
              <w:bottom w:val="single" w:sz="4" w:space="0" w:color="auto"/>
            </w:tcBorders>
            <w:shd w:val="clear" w:color="auto" w:fill="auto"/>
          </w:tcPr>
          <w:p w:rsidR="00520DF9" w:rsidRPr="00AF5204" w:rsidRDefault="00520DF9" w:rsidP="002E03E2">
            <w:pPr>
              <w:jc w:val="center"/>
              <w:rPr>
                <w:color w:val="000000"/>
                <w:sz w:val="20"/>
                <w:szCs w:val="20"/>
              </w:rPr>
            </w:pPr>
            <w:r w:rsidRPr="00AF5204">
              <w:rPr>
                <w:color w:val="000000"/>
                <w:sz w:val="20"/>
                <w:szCs w:val="20"/>
              </w:rPr>
              <w:t>20</w:t>
            </w:r>
            <w:r>
              <w:rPr>
                <w:color w:val="000000"/>
                <w:sz w:val="20"/>
                <w:szCs w:val="20"/>
              </w:rPr>
              <w:t>40</w:t>
            </w:r>
            <w:r w:rsidRPr="00AF5204">
              <w:rPr>
                <w:color w:val="000000"/>
                <w:sz w:val="20"/>
                <w:szCs w:val="20"/>
              </w:rPr>
              <w:t>г.</w:t>
            </w:r>
          </w:p>
        </w:tc>
      </w:tr>
      <w:tr w:rsidR="00520DF9" w:rsidRPr="00AF5204" w:rsidTr="002E03E2">
        <w:trPr>
          <w:trHeight w:val="367"/>
        </w:trPr>
        <w:tc>
          <w:tcPr>
            <w:tcW w:w="568" w:type="dxa"/>
            <w:vMerge/>
            <w:tcBorders>
              <w:right w:val="single" w:sz="4" w:space="0" w:color="auto"/>
            </w:tcBorders>
            <w:shd w:val="clear" w:color="auto" w:fill="auto"/>
          </w:tcPr>
          <w:p w:rsidR="00520DF9" w:rsidRPr="00AF5204" w:rsidRDefault="00520DF9" w:rsidP="002E03E2">
            <w:pPr>
              <w:jc w:val="center"/>
              <w:rPr>
                <w:color w:val="000000"/>
                <w:sz w:val="20"/>
                <w:szCs w:val="20"/>
              </w:rPr>
            </w:pPr>
          </w:p>
        </w:tc>
        <w:tc>
          <w:tcPr>
            <w:tcW w:w="3119" w:type="dxa"/>
            <w:vMerge/>
            <w:tcBorders>
              <w:left w:val="single" w:sz="4" w:space="0" w:color="auto"/>
            </w:tcBorders>
            <w:shd w:val="clear" w:color="auto" w:fill="auto"/>
          </w:tcPr>
          <w:p w:rsidR="00520DF9" w:rsidRPr="00AF5204" w:rsidRDefault="00520DF9" w:rsidP="002E03E2">
            <w:pPr>
              <w:jc w:val="center"/>
              <w:rPr>
                <w:color w:val="000000"/>
                <w:sz w:val="20"/>
                <w:szCs w:val="20"/>
              </w:rPr>
            </w:pPr>
          </w:p>
        </w:tc>
        <w:tc>
          <w:tcPr>
            <w:tcW w:w="1417" w:type="dxa"/>
            <w:vMerge/>
            <w:shd w:val="clear" w:color="auto" w:fill="auto"/>
          </w:tcPr>
          <w:p w:rsidR="00520DF9" w:rsidRPr="00AF5204" w:rsidRDefault="00520DF9" w:rsidP="002E03E2">
            <w:pPr>
              <w:jc w:val="center"/>
              <w:rPr>
                <w:color w:val="000000"/>
                <w:sz w:val="20"/>
                <w:szCs w:val="20"/>
              </w:rPr>
            </w:pPr>
          </w:p>
        </w:tc>
        <w:tc>
          <w:tcPr>
            <w:tcW w:w="1418" w:type="dxa"/>
            <w:vMerge/>
            <w:shd w:val="clear" w:color="auto" w:fill="auto"/>
          </w:tcPr>
          <w:p w:rsidR="00520DF9" w:rsidRPr="00AF5204" w:rsidRDefault="00520DF9" w:rsidP="002E03E2">
            <w:pPr>
              <w:jc w:val="center"/>
              <w:rPr>
                <w:color w:val="000000"/>
                <w:sz w:val="20"/>
                <w:szCs w:val="20"/>
              </w:rPr>
            </w:pPr>
          </w:p>
        </w:tc>
        <w:tc>
          <w:tcPr>
            <w:tcW w:w="1559" w:type="dxa"/>
            <w:tcBorders>
              <w:top w:val="single" w:sz="4" w:space="0" w:color="auto"/>
            </w:tcBorders>
            <w:shd w:val="clear" w:color="auto" w:fill="auto"/>
          </w:tcPr>
          <w:p w:rsidR="00520DF9" w:rsidRPr="00AF5204" w:rsidRDefault="00520DF9" w:rsidP="002E03E2">
            <w:pPr>
              <w:ind w:firstLine="33"/>
              <w:jc w:val="center"/>
              <w:rPr>
                <w:color w:val="000000"/>
                <w:sz w:val="20"/>
                <w:szCs w:val="20"/>
              </w:rPr>
            </w:pPr>
            <w:r w:rsidRPr="00AF5204">
              <w:rPr>
                <w:color w:val="000000"/>
                <w:sz w:val="20"/>
                <w:szCs w:val="20"/>
              </w:rPr>
              <w:t>Балансовая стоимость</w:t>
            </w:r>
          </w:p>
        </w:tc>
        <w:tc>
          <w:tcPr>
            <w:tcW w:w="1418" w:type="dxa"/>
            <w:tcBorders>
              <w:top w:val="single" w:sz="4" w:space="0" w:color="auto"/>
            </w:tcBorders>
            <w:shd w:val="clear" w:color="auto" w:fill="auto"/>
          </w:tcPr>
          <w:p w:rsidR="00520DF9" w:rsidRPr="00AF5204" w:rsidRDefault="00520DF9" w:rsidP="002E03E2">
            <w:pPr>
              <w:ind w:firstLine="34"/>
              <w:jc w:val="center"/>
              <w:rPr>
                <w:color w:val="000000"/>
                <w:sz w:val="20"/>
                <w:szCs w:val="20"/>
              </w:rPr>
            </w:pPr>
            <w:r w:rsidRPr="00AF5204">
              <w:rPr>
                <w:color w:val="000000"/>
                <w:sz w:val="20"/>
                <w:szCs w:val="20"/>
              </w:rPr>
              <w:t>Остаточная стоимость</w:t>
            </w:r>
          </w:p>
        </w:tc>
      </w:tr>
      <w:tr w:rsidR="00520DF9" w:rsidRPr="00AF5204" w:rsidTr="002E03E2">
        <w:trPr>
          <w:trHeight w:val="367"/>
        </w:trPr>
        <w:tc>
          <w:tcPr>
            <w:tcW w:w="9499" w:type="dxa"/>
            <w:gridSpan w:val="6"/>
            <w:shd w:val="clear" w:color="auto" w:fill="auto"/>
          </w:tcPr>
          <w:p w:rsidR="00520DF9" w:rsidRPr="000E5217" w:rsidRDefault="00520DF9" w:rsidP="002E03E2">
            <w:pPr>
              <w:ind w:firstLine="34"/>
              <w:rPr>
                <w:color w:val="000000"/>
                <w:sz w:val="20"/>
                <w:szCs w:val="20"/>
              </w:rPr>
            </w:pPr>
            <w:r w:rsidRPr="000E5217">
              <w:rPr>
                <w:b/>
                <w:bCs/>
                <w:color w:val="000000"/>
                <w:sz w:val="20"/>
                <w:szCs w:val="20"/>
              </w:rPr>
              <w:t xml:space="preserve">                         Котельная «Школьная» </w:t>
            </w:r>
            <w:proofErr w:type="spellStart"/>
            <w:r w:rsidRPr="000E5217">
              <w:rPr>
                <w:b/>
                <w:bCs/>
                <w:color w:val="000000"/>
                <w:sz w:val="20"/>
                <w:szCs w:val="20"/>
              </w:rPr>
              <w:t>улус</w:t>
            </w:r>
            <w:proofErr w:type="gramStart"/>
            <w:r w:rsidRPr="000E5217">
              <w:rPr>
                <w:b/>
                <w:bCs/>
                <w:color w:val="000000"/>
                <w:sz w:val="20"/>
                <w:szCs w:val="20"/>
              </w:rPr>
              <w:t>.Ц</w:t>
            </w:r>
            <w:proofErr w:type="gramEnd"/>
            <w:r w:rsidRPr="000E5217">
              <w:rPr>
                <w:b/>
                <w:bCs/>
                <w:color w:val="000000"/>
                <w:sz w:val="20"/>
                <w:szCs w:val="20"/>
              </w:rPr>
              <w:t>олга</w:t>
            </w:r>
            <w:proofErr w:type="spellEnd"/>
            <w:r w:rsidRPr="000E5217">
              <w:rPr>
                <w:b/>
                <w:bCs/>
                <w:color w:val="000000"/>
                <w:sz w:val="20"/>
                <w:szCs w:val="20"/>
              </w:rPr>
              <w:t>, ул. Ленина,1</w:t>
            </w: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1</w:t>
            </w:r>
          </w:p>
        </w:tc>
        <w:tc>
          <w:tcPr>
            <w:tcW w:w="4536" w:type="dxa"/>
            <w:gridSpan w:val="2"/>
            <w:tcBorders>
              <w:lef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Здание котельной</w:t>
            </w:r>
          </w:p>
        </w:tc>
        <w:tc>
          <w:tcPr>
            <w:tcW w:w="1418" w:type="dxa"/>
            <w:shd w:val="clear" w:color="auto" w:fill="auto"/>
          </w:tcPr>
          <w:p w:rsidR="00520DF9" w:rsidRPr="000E5217" w:rsidRDefault="00520DF9" w:rsidP="002E03E2">
            <w:pPr>
              <w:jc w:val="right"/>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2</w:t>
            </w:r>
          </w:p>
        </w:tc>
        <w:tc>
          <w:tcPr>
            <w:tcW w:w="3119" w:type="dxa"/>
            <w:tcBorders>
              <w:left w:val="single" w:sz="4"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Котельное оборудование</w:t>
            </w:r>
          </w:p>
        </w:tc>
        <w:tc>
          <w:tcPr>
            <w:tcW w:w="1417" w:type="dxa"/>
            <w:tcBorders>
              <w:left w:val="single" w:sz="4" w:space="0" w:color="auto"/>
            </w:tcBorders>
            <w:shd w:val="clear" w:color="auto" w:fill="auto"/>
            <w:vAlign w:val="center"/>
          </w:tcPr>
          <w:p w:rsidR="00520DF9" w:rsidRPr="000E5217" w:rsidRDefault="00520DF9" w:rsidP="002E03E2">
            <w:pPr>
              <w:rPr>
                <w:bCs/>
                <w:color w:val="000000"/>
                <w:sz w:val="20"/>
                <w:szCs w:val="20"/>
              </w:rPr>
            </w:pPr>
            <w:r w:rsidRPr="000E5217">
              <w:rPr>
                <w:bCs/>
                <w:color w:val="000000"/>
                <w:sz w:val="20"/>
                <w:szCs w:val="20"/>
              </w:rPr>
              <w:t>Шт.</w:t>
            </w:r>
          </w:p>
        </w:tc>
        <w:tc>
          <w:tcPr>
            <w:tcW w:w="1418" w:type="dxa"/>
            <w:shd w:val="clear" w:color="auto" w:fill="auto"/>
          </w:tcPr>
          <w:p w:rsidR="00520DF9" w:rsidRPr="000E5217" w:rsidRDefault="00520DF9" w:rsidP="002E03E2">
            <w:pPr>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Котел «Братск-0,8"</w:t>
            </w:r>
          </w:p>
        </w:tc>
        <w:tc>
          <w:tcPr>
            <w:tcW w:w="1417" w:type="dxa"/>
            <w:tcBorders>
              <w:left w:val="single" w:sz="4"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Котел «Братск-0,8"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Котёл КВм-1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Дымосос ДН-9</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sz w:val="20"/>
                <w:szCs w:val="20"/>
                <w:lang w:val="en-US"/>
              </w:rPr>
            </w:pPr>
            <w:r w:rsidRPr="000E5217">
              <w:rPr>
                <w:sz w:val="20"/>
                <w:szCs w:val="20"/>
              </w:rPr>
              <w:t>Насос</w:t>
            </w:r>
            <w:r w:rsidRPr="000E5217">
              <w:rPr>
                <w:sz w:val="20"/>
                <w:szCs w:val="20"/>
                <w:lang w:val="en-US"/>
              </w:rPr>
              <w:t xml:space="preserve"> </w:t>
            </w:r>
            <w:r w:rsidRPr="000E5217">
              <w:rPr>
                <w:sz w:val="20"/>
                <w:szCs w:val="20"/>
              </w:rPr>
              <w:t>Т</w:t>
            </w:r>
            <w:proofErr w:type="gramStart"/>
            <w:r w:rsidRPr="000E5217">
              <w:rPr>
                <w:sz w:val="20"/>
                <w:szCs w:val="20"/>
                <w:lang w:val="en-US"/>
              </w:rPr>
              <w:t>P</w:t>
            </w:r>
            <w:proofErr w:type="gramEnd"/>
            <w:r w:rsidRPr="000E5217">
              <w:rPr>
                <w:sz w:val="20"/>
                <w:szCs w:val="20"/>
                <w:lang w:val="en-US"/>
              </w:rPr>
              <w:t xml:space="preserve"> 80-340/4 A-F-A BAQE(11 </w:t>
            </w:r>
            <w:r w:rsidRPr="000E5217">
              <w:rPr>
                <w:sz w:val="20"/>
                <w:szCs w:val="20"/>
              </w:rPr>
              <w:t>кВт</w:t>
            </w:r>
            <w:r w:rsidRPr="000E5217">
              <w:rPr>
                <w:sz w:val="20"/>
                <w:szCs w:val="20"/>
                <w:lang w:val="en-US"/>
              </w:rPr>
              <w:t>)</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Насос</w:t>
            </w:r>
            <w:proofErr w:type="gramStart"/>
            <w:r w:rsidRPr="000E5217">
              <w:rPr>
                <w:sz w:val="20"/>
                <w:szCs w:val="20"/>
              </w:rPr>
              <w:t xml:space="preserve"> К</w:t>
            </w:r>
            <w:proofErr w:type="gramEnd"/>
            <w:r w:rsidRPr="000E5217">
              <w:rPr>
                <w:sz w:val="20"/>
                <w:szCs w:val="20"/>
              </w:rPr>
              <w:t xml:space="preserve"> 90/55 (18,5 кВт)</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Транспортер углеподачи ленточный (10 м)</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Транспортер углеподачи цепной (10 м)</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xml:space="preserve">Дымовая труба (Д600) 30 м. на растяжках 1 шт.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color w:val="000000"/>
                <w:sz w:val="20"/>
                <w:szCs w:val="20"/>
              </w:rPr>
            </w:pPr>
            <w:r w:rsidRPr="000E5217">
              <w:rPr>
                <w:b/>
                <w:color w:val="000000"/>
                <w:sz w:val="20"/>
                <w:szCs w:val="20"/>
              </w:rPr>
              <w:t>3</w:t>
            </w:r>
          </w:p>
        </w:tc>
        <w:tc>
          <w:tcPr>
            <w:tcW w:w="3119" w:type="dxa"/>
            <w:tcBorders>
              <w:lef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Теплосети (0,1385км)</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Д108=0,765 км</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0,765</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Д80=0,255км</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Pr>
                <w:color w:val="000000"/>
                <w:sz w:val="20"/>
                <w:szCs w:val="20"/>
              </w:rPr>
              <w:t>0,255</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Д50=0,365км</w:t>
            </w:r>
          </w:p>
        </w:tc>
        <w:tc>
          <w:tcPr>
            <w:tcW w:w="1417" w:type="dxa"/>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shd w:val="clear" w:color="auto" w:fill="auto"/>
          </w:tcPr>
          <w:p w:rsidR="00520DF9" w:rsidRPr="000E5217" w:rsidRDefault="00520DF9" w:rsidP="002E03E2">
            <w:pPr>
              <w:rPr>
                <w:color w:val="000000"/>
                <w:sz w:val="20"/>
                <w:szCs w:val="20"/>
              </w:rPr>
            </w:pPr>
            <w:r>
              <w:rPr>
                <w:color w:val="000000"/>
                <w:sz w:val="20"/>
                <w:szCs w:val="20"/>
              </w:rPr>
              <w:t>0,365</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4</w:t>
            </w:r>
          </w:p>
        </w:tc>
        <w:tc>
          <w:tcPr>
            <w:tcW w:w="3119" w:type="dxa"/>
            <w:tcBorders>
              <w:lef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xml:space="preserve">Водопроводные сети </w:t>
            </w:r>
          </w:p>
          <w:p w:rsidR="00520DF9" w:rsidRPr="000E5217" w:rsidRDefault="00520DF9" w:rsidP="002E03E2">
            <w:pPr>
              <w:jc w:val="center"/>
              <w:rPr>
                <w:b/>
                <w:bCs/>
                <w:sz w:val="20"/>
                <w:szCs w:val="20"/>
              </w:rPr>
            </w:pPr>
            <w:r w:rsidRPr="000E5217">
              <w:rPr>
                <w:b/>
                <w:bCs/>
                <w:sz w:val="20"/>
                <w:szCs w:val="20"/>
              </w:rPr>
              <w:t>(0,71 км)</w:t>
            </w:r>
          </w:p>
        </w:tc>
        <w:tc>
          <w:tcPr>
            <w:tcW w:w="1417" w:type="dxa"/>
            <w:shd w:val="clear" w:color="auto" w:fill="auto"/>
          </w:tcPr>
          <w:p w:rsidR="00520DF9" w:rsidRPr="000E5217" w:rsidRDefault="00520DF9" w:rsidP="002E03E2">
            <w:pPr>
              <w:rPr>
                <w:color w:val="000000"/>
                <w:sz w:val="20"/>
                <w:szCs w:val="20"/>
              </w:rPr>
            </w:pPr>
          </w:p>
        </w:tc>
        <w:tc>
          <w:tcPr>
            <w:tcW w:w="1418" w:type="dxa"/>
            <w:shd w:val="clear" w:color="auto" w:fill="auto"/>
          </w:tcPr>
          <w:p w:rsidR="00520DF9" w:rsidRPr="000E5217" w:rsidRDefault="00520DF9" w:rsidP="002E03E2">
            <w:pPr>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CE5689"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color w:val="000000"/>
                <w:sz w:val="20"/>
                <w:szCs w:val="20"/>
              </w:rPr>
            </w:pPr>
          </w:p>
        </w:tc>
        <w:tc>
          <w:tcPr>
            <w:tcW w:w="3119" w:type="dxa"/>
            <w:tcBorders>
              <w:left w:val="single" w:sz="4" w:space="0" w:color="auto"/>
            </w:tcBorders>
            <w:shd w:val="clear" w:color="auto" w:fill="auto"/>
            <w:vAlign w:val="center"/>
          </w:tcPr>
          <w:p w:rsidR="00520DF9" w:rsidRPr="000E5217" w:rsidRDefault="00520DF9" w:rsidP="002E03E2">
            <w:pPr>
              <w:jc w:val="center"/>
              <w:rPr>
                <w:bCs/>
                <w:sz w:val="20"/>
                <w:szCs w:val="20"/>
              </w:rPr>
            </w:pPr>
            <w:r w:rsidRPr="000E5217">
              <w:rPr>
                <w:bCs/>
                <w:sz w:val="20"/>
                <w:szCs w:val="20"/>
              </w:rPr>
              <w:t>Водопроводная сеть</w:t>
            </w:r>
            <w:proofErr w:type="gramStart"/>
            <w:r w:rsidRPr="000E5217">
              <w:rPr>
                <w:bCs/>
                <w:sz w:val="20"/>
                <w:szCs w:val="20"/>
              </w:rPr>
              <w:t xml:space="preserve"> Д</w:t>
            </w:r>
            <w:proofErr w:type="gramEnd"/>
            <w:r w:rsidRPr="000E5217">
              <w:rPr>
                <w:bCs/>
                <w:sz w:val="20"/>
                <w:szCs w:val="20"/>
              </w:rPr>
              <w:t xml:space="preserve"> 050=0,71 км.</w:t>
            </w:r>
          </w:p>
        </w:tc>
        <w:tc>
          <w:tcPr>
            <w:tcW w:w="1417" w:type="dxa"/>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shd w:val="clear" w:color="auto" w:fill="auto"/>
          </w:tcPr>
          <w:p w:rsidR="00520DF9" w:rsidRPr="000E5217" w:rsidRDefault="00520DF9" w:rsidP="002E03E2">
            <w:pPr>
              <w:rPr>
                <w:color w:val="000000"/>
                <w:sz w:val="20"/>
                <w:szCs w:val="20"/>
              </w:rPr>
            </w:pPr>
            <w:r>
              <w:rPr>
                <w:color w:val="000000"/>
                <w:sz w:val="20"/>
                <w:szCs w:val="20"/>
              </w:rPr>
              <w:t>0,71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shd w:val="clear" w:color="auto" w:fill="auto"/>
            <w:vAlign w:val="center"/>
          </w:tcPr>
          <w:p w:rsidR="00520DF9" w:rsidRPr="000E5217" w:rsidRDefault="00520DF9" w:rsidP="002E03E2">
            <w:pPr>
              <w:jc w:val="center"/>
              <w:rPr>
                <w:color w:val="000000"/>
                <w:sz w:val="20"/>
                <w:szCs w:val="20"/>
              </w:rPr>
            </w:pPr>
            <w:r w:rsidRPr="000E5217">
              <w:rPr>
                <w:b/>
                <w:bCs/>
                <w:color w:val="000000"/>
                <w:sz w:val="20"/>
                <w:szCs w:val="20"/>
              </w:rPr>
              <w:t xml:space="preserve">Котельная «Школьная» </w:t>
            </w:r>
            <w:proofErr w:type="spellStart"/>
            <w:r w:rsidRPr="000E5217">
              <w:rPr>
                <w:b/>
                <w:bCs/>
                <w:color w:val="000000"/>
                <w:sz w:val="20"/>
                <w:szCs w:val="20"/>
              </w:rPr>
              <w:t>с</w:t>
            </w:r>
            <w:proofErr w:type="gramStart"/>
            <w:r w:rsidRPr="000E5217">
              <w:rPr>
                <w:b/>
                <w:bCs/>
                <w:color w:val="000000"/>
                <w:sz w:val="20"/>
                <w:szCs w:val="20"/>
              </w:rPr>
              <w:t>.Ш</w:t>
            </w:r>
            <w:proofErr w:type="gramEnd"/>
            <w:r w:rsidRPr="000E5217">
              <w:rPr>
                <w:b/>
                <w:bCs/>
                <w:color w:val="000000"/>
                <w:sz w:val="20"/>
                <w:szCs w:val="20"/>
              </w:rPr>
              <w:t>аралдай</w:t>
            </w:r>
            <w:proofErr w:type="spellEnd"/>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1</w:t>
            </w:r>
          </w:p>
        </w:tc>
        <w:tc>
          <w:tcPr>
            <w:tcW w:w="3119" w:type="dxa"/>
            <w:tcBorders>
              <w:left w:val="single" w:sz="4" w:space="0" w:color="auto"/>
              <w:right w:val="single" w:sz="4"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Здание котельной</w:t>
            </w:r>
          </w:p>
        </w:tc>
        <w:tc>
          <w:tcPr>
            <w:tcW w:w="1417" w:type="dxa"/>
            <w:tcBorders>
              <w:left w:val="single" w:sz="4" w:space="0" w:color="auto"/>
            </w:tcBorders>
            <w:shd w:val="clear" w:color="auto" w:fill="auto"/>
          </w:tcPr>
          <w:p w:rsidR="00520DF9" w:rsidRPr="000E5217" w:rsidRDefault="00520DF9" w:rsidP="002E03E2">
            <w:pPr>
              <w:rPr>
                <w:b/>
                <w:bCs/>
                <w:color w:val="000000"/>
                <w:sz w:val="20"/>
                <w:szCs w:val="20"/>
              </w:rPr>
            </w:pPr>
            <w:r w:rsidRPr="000E5217">
              <w:rPr>
                <w:b/>
                <w:bCs/>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2</w:t>
            </w:r>
          </w:p>
        </w:tc>
        <w:tc>
          <w:tcPr>
            <w:tcW w:w="3119" w:type="dxa"/>
            <w:tcBorders>
              <w:left w:val="single" w:sz="4" w:space="0" w:color="auto"/>
              <w:right w:val="single" w:sz="4"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котельное оборудование</w:t>
            </w:r>
          </w:p>
        </w:tc>
        <w:tc>
          <w:tcPr>
            <w:tcW w:w="1417" w:type="dxa"/>
            <w:tcBorders>
              <w:left w:val="single" w:sz="4" w:space="0" w:color="auto"/>
            </w:tcBorders>
            <w:shd w:val="clear" w:color="auto" w:fill="auto"/>
          </w:tcPr>
          <w:p w:rsidR="00520DF9" w:rsidRPr="000E5217" w:rsidRDefault="00520DF9" w:rsidP="002E03E2">
            <w:pPr>
              <w:rPr>
                <w:color w:val="000000"/>
                <w:sz w:val="20"/>
                <w:szCs w:val="20"/>
              </w:rPr>
            </w:pPr>
          </w:p>
        </w:tc>
        <w:tc>
          <w:tcPr>
            <w:tcW w:w="1418" w:type="dxa"/>
            <w:shd w:val="clear" w:color="auto" w:fill="auto"/>
          </w:tcPr>
          <w:p w:rsidR="00520DF9" w:rsidRPr="000E5217" w:rsidRDefault="00520DF9" w:rsidP="002E03E2">
            <w:pPr>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Котёл КВм-1,25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Котёл КВм-1,25</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Котёл КВр-0,8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Насос К80-50-250а (18,5 кВт)</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Насос NB65-315/282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Дымосос ДН-9 </w:t>
            </w:r>
          </w:p>
        </w:tc>
        <w:tc>
          <w:tcPr>
            <w:tcW w:w="1417" w:type="dxa"/>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Дымосос ДН-9</w:t>
            </w:r>
          </w:p>
        </w:tc>
        <w:tc>
          <w:tcPr>
            <w:tcW w:w="1417" w:type="dxa"/>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0,285</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lef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xml:space="preserve">Дымовая труба (Д600) 24 м. с растяжками </w:t>
            </w:r>
          </w:p>
        </w:tc>
        <w:tc>
          <w:tcPr>
            <w:tcW w:w="1417" w:type="dxa"/>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shd w:val="clear" w:color="auto" w:fill="auto"/>
          </w:tcPr>
          <w:p w:rsidR="00520DF9" w:rsidRPr="000E5217" w:rsidRDefault="00520DF9" w:rsidP="002E03E2">
            <w:pPr>
              <w:rPr>
                <w:color w:val="000000"/>
                <w:sz w:val="20"/>
                <w:szCs w:val="20"/>
              </w:rPr>
            </w:pPr>
            <w:r w:rsidRPr="000E5217">
              <w:rPr>
                <w:color w:val="000000"/>
                <w:sz w:val="20"/>
                <w:szCs w:val="20"/>
              </w:rPr>
              <w:t>0,285</w:t>
            </w: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3</w:t>
            </w:r>
          </w:p>
        </w:tc>
        <w:tc>
          <w:tcPr>
            <w:tcW w:w="3119" w:type="dxa"/>
            <w:tcBorders>
              <w:lef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Теплосети (0,943 км)</w:t>
            </w:r>
          </w:p>
        </w:tc>
        <w:tc>
          <w:tcPr>
            <w:tcW w:w="1417" w:type="dxa"/>
            <w:shd w:val="clear" w:color="auto" w:fill="auto"/>
          </w:tcPr>
          <w:p w:rsidR="00520DF9" w:rsidRPr="000E5217" w:rsidRDefault="00520DF9" w:rsidP="002E03E2">
            <w:pPr>
              <w:rPr>
                <w:color w:val="000000"/>
                <w:sz w:val="20"/>
                <w:szCs w:val="20"/>
              </w:rPr>
            </w:pPr>
          </w:p>
        </w:tc>
        <w:tc>
          <w:tcPr>
            <w:tcW w:w="1418" w:type="dxa"/>
            <w:shd w:val="clear" w:color="auto" w:fill="auto"/>
          </w:tcPr>
          <w:p w:rsidR="00520DF9" w:rsidRPr="000E5217" w:rsidRDefault="00520DF9" w:rsidP="002E03E2">
            <w:pPr>
              <w:rPr>
                <w:color w:val="000000"/>
                <w:sz w:val="20"/>
                <w:szCs w:val="20"/>
              </w:rPr>
            </w:pPr>
          </w:p>
        </w:tc>
        <w:tc>
          <w:tcPr>
            <w:tcW w:w="1559" w:type="dxa"/>
            <w:shd w:val="clear" w:color="auto" w:fill="auto"/>
          </w:tcPr>
          <w:p w:rsidR="00520DF9" w:rsidRPr="000E5217" w:rsidRDefault="00520DF9" w:rsidP="002E03E2">
            <w:pPr>
              <w:jc w:val="right"/>
              <w:rPr>
                <w:color w:val="000000"/>
                <w:sz w:val="20"/>
                <w:szCs w:val="20"/>
              </w:rPr>
            </w:pPr>
          </w:p>
        </w:tc>
        <w:tc>
          <w:tcPr>
            <w:tcW w:w="1418" w:type="dxa"/>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Д150=0,16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Д114=0,445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Д80=0,218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Д50=0,04км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4</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Водопроводные сети (0,898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Д50=0,898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b/>
                <w:bCs/>
                <w:color w:val="000000"/>
                <w:sz w:val="20"/>
                <w:szCs w:val="20"/>
              </w:rPr>
              <w:t xml:space="preserve">                   Котельная Школьная" с</w:t>
            </w:r>
            <w:proofErr w:type="gramStart"/>
            <w:r w:rsidRPr="000E5217">
              <w:rPr>
                <w:b/>
                <w:bCs/>
                <w:color w:val="000000"/>
                <w:sz w:val="20"/>
                <w:szCs w:val="20"/>
              </w:rPr>
              <w:t>.Х</w:t>
            </w:r>
            <w:proofErr w:type="gramEnd"/>
            <w:r w:rsidRPr="000E5217">
              <w:rPr>
                <w:b/>
                <w:bCs/>
                <w:color w:val="000000"/>
                <w:sz w:val="20"/>
                <w:szCs w:val="20"/>
              </w:rPr>
              <w:t>онхолой</w:t>
            </w: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1</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Помещение  котельной общая площадь 213,4 м</w:t>
            </w:r>
            <w:proofErr w:type="gramStart"/>
            <w:r w:rsidRPr="000E5217">
              <w:rPr>
                <w:b/>
                <w:bCs/>
                <w:color w:val="000000"/>
                <w:sz w:val="20"/>
                <w:szCs w:val="20"/>
              </w:rPr>
              <w:t>2</w:t>
            </w:r>
            <w:proofErr w:type="gramEnd"/>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2</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 xml:space="preserve">Котёл </w:t>
            </w:r>
            <w:proofErr w:type="spellStart"/>
            <w:r w:rsidRPr="000E5217">
              <w:rPr>
                <w:color w:val="000000"/>
                <w:sz w:val="20"/>
                <w:szCs w:val="20"/>
              </w:rPr>
              <w:t>водонагрейный</w:t>
            </w:r>
            <w:proofErr w:type="spellEnd"/>
            <w:r w:rsidRPr="000E5217">
              <w:rPr>
                <w:color w:val="000000"/>
                <w:sz w:val="20"/>
                <w:szCs w:val="20"/>
              </w:rPr>
              <w:t xml:space="preserve"> Братск-1,0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 xml:space="preserve">Котёл </w:t>
            </w:r>
            <w:proofErr w:type="spellStart"/>
            <w:r w:rsidRPr="000E5217">
              <w:rPr>
                <w:color w:val="000000"/>
                <w:sz w:val="20"/>
                <w:szCs w:val="20"/>
              </w:rPr>
              <w:t>водонагрейный</w:t>
            </w:r>
            <w:proofErr w:type="spellEnd"/>
            <w:r w:rsidRPr="000E5217">
              <w:rPr>
                <w:color w:val="000000"/>
                <w:sz w:val="20"/>
                <w:szCs w:val="20"/>
              </w:rPr>
              <w:t xml:space="preserve"> Братск-1,0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Насос К65-50-160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lastRenderedPageBreak/>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Дымосос ДН-9</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Дымосос ДН-9</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Циклон ЦН-15-500 4СП</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 xml:space="preserve"> Транспортёр углеподачи ленточный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дизельный генератор</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Дымовая труба диаметром-600 мм, высотой 30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Котельная "Школьная" с</w:t>
            </w:r>
            <w:proofErr w:type="gramStart"/>
            <w:r w:rsidRPr="000E5217">
              <w:rPr>
                <w:b/>
                <w:bCs/>
                <w:color w:val="000000"/>
                <w:sz w:val="20"/>
                <w:szCs w:val="20"/>
              </w:rPr>
              <w:t>.Н</w:t>
            </w:r>
            <w:proofErr w:type="gramEnd"/>
            <w:r w:rsidRPr="000E5217">
              <w:rPr>
                <w:b/>
                <w:bCs/>
                <w:color w:val="000000"/>
                <w:sz w:val="20"/>
                <w:szCs w:val="20"/>
              </w:rPr>
              <w:t>икольск</w:t>
            </w: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1</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Здание котельной общая площадь 260.8 м</w:t>
            </w:r>
            <w:proofErr w:type="gramStart"/>
            <w:r w:rsidRPr="000E5217">
              <w:rPr>
                <w:b/>
                <w:bCs/>
                <w:color w:val="000000"/>
                <w:sz w:val="20"/>
                <w:szCs w:val="20"/>
              </w:rPr>
              <w:t>2</w:t>
            </w:r>
            <w:proofErr w:type="gramEnd"/>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2</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Котельное оборудование</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b/>
                <w:bCs/>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Котёл КВМ-1,25</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Котёл КВМ-1,25</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Насос NB 80-250/270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Насос К100-65-200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Дымосос ДН-9</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Дымосос ДН-9</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Циклон ЦН-15-400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 xml:space="preserve"> Транспортёр углеподачи ленточный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Дымовая труба диаметром 800, высота 30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3</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sz w:val="20"/>
                <w:szCs w:val="20"/>
              </w:rPr>
            </w:pPr>
            <w:r w:rsidRPr="000E5217">
              <w:rPr>
                <w:b/>
                <w:bCs/>
                <w:sz w:val="20"/>
                <w:szCs w:val="20"/>
              </w:rPr>
              <w:t>Тепловая сеть протяженность 0,7825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Д150=0,2136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Д80=0,0965 км</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b/>
                <w:bCs/>
                <w:sz w:val="20"/>
                <w:szCs w:val="20"/>
              </w:rPr>
            </w:pPr>
            <w:r w:rsidRPr="000E5217">
              <w:rPr>
                <w:color w:val="000000"/>
                <w:sz w:val="20"/>
                <w:szCs w:val="20"/>
              </w:rPr>
              <w:t>Теплотрасса Д50=0,1964км</w:t>
            </w:r>
            <w:r w:rsidRPr="000E5217">
              <w:rPr>
                <w:b/>
                <w:bCs/>
                <w:sz w:val="20"/>
                <w:szCs w:val="20"/>
              </w:rPr>
              <w:t> </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Cs/>
                <w:sz w:val="20"/>
                <w:szCs w:val="20"/>
              </w:rPr>
            </w:pPr>
            <w:proofErr w:type="gramStart"/>
            <w:r w:rsidRPr="000E5217">
              <w:rPr>
                <w:bCs/>
                <w:sz w:val="20"/>
                <w:szCs w:val="20"/>
              </w:rPr>
              <w:t>Км</w:t>
            </w:r>
            <w:proofErr w:type="gramEnd"/>
            <w:r w:rsidRPr="000E5217">
              <w:rPr>
                <w:bCs/>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Д40=0,276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4</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sz w:val="20"/>
                <w:szCs w:val="20"/>
              </w:rPr>
            </w:pPr>
            <w:proofErr w:type="spellStart"/>
            <w:r w:rsidRPr="000E5217">
              <w:rPr>
                <w:b/>
                <w:bCs/>
                <w:sz w:val="20"/>
                <w:szCs w:val="20"/>
              </w:rPr>
              <w:t>Водопровоная</w:t>
            </w:r>
            <w:proofErr w:type="spellEnd"/>
            <w:r w:rsidRPr="000E5217">
              <w:rPr>
                <w:b/>
                <w:bCs/>
                <w:sz w:val="20"/>
                <w:szCs w:val="20"/>
              </w:rPr>
              <w:t xml:space="preserve"> сеть протяженность 0,7111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Д150=0,2136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Д80=0,0965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Д50=0,1964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Д32=0,276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5</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 xml:space="preserve">Водонапорная башня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318"/>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Водонапорная башня 9,4 кв.м.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520DF9" w:rsidRPr="00F648D4" w:rsidRDefault="00520DF9" w:rsidP="002E03E2">
            <w:pPr>
              <w:rPr>
                <w:b/>
                <w:color w:val="000000"/>
                <w:sz w:val="20"/>
                <w:szCs w:val="20"/>
              </w:rPr>
            </w:pPr>
            <w:r>
              <w:rPr>
                <w:b/>
                <w:color w:val="000000"/>
                <w:sz w:val="20"/>
                <w:szCs w:val="20"/>
              </w:rPr>
              <w:t xml:space="preserve">                 </w:t>
            </w:r>
            <w:r w:rsidRPr="00F648D4">
              <w:rPr>
                <w:b/>
                <w:color w:val="000000"/>
                <w:sz w:val="20"/>
                <w:szCs w:val="20"/>
              </w:rPr>
              <w:t>Котельная ДРП 1 с</w:t>
            </w:r>
            <w:proofErr w:type="gramStart"/>
            <w:r w:rsidRPr="00F648D4">
              <w:rPr>
                <w:b/>
                <w:color w:val="000000"/>
                <w:sz w:val="20"/>
                <w:szCs w:val="20"/>
              </w:rPr>
              <w:t>.Н</w:t>
            </w:r>
            <w:proofErr w:type="gramEnd"/>
            <w:r w:rsidRPr="00F648D4">
              <w:rPr>
                <w:b/>
                <w:color w:val="000000"/>
                <w:sz w:val="20"/>
                <w:szCs w:val="20"/>
              </w:rPr>
              <w:t>икольск</w:t>
            </w: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b/>
                <w:bCs/>
                <w:color w:val="000000"/>
                <w:sz w:val="20"/>
                <w:szCs w:val="20"/>
              </w:rPr>
            </w:pPr>
            <w:r>
              <w:rPr>
                <w:b/>
                <w:bCs/>
                <w:color w:val="000000"/>
                <w:sz w:val="20"/>
                <w:szCs w:val="20"/>
              </w:rPr>
              <w:t>1</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b/>
                <w:bCs/>
                <w:color w:val="000000"/>
                <w:sz w:val="20"/>
                <w:szCs w:val="20"/>
              </w:rPr>
            </w:pPr>
            <w:r>
              <w:rPr>
                <w:b/>
                <w:bCs/>
                <w:color w:val="000000"/>
                <w:sz w:val="20"/>
                <w:szCs w:val="20"/>
              </w:rPr>
              <w:t>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F648D4"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b/>
                <w:bCs/>
                <w:sz w:val="20"/>
                <w:szCs w:val="20"/>
              </w:rPr>
            </w:pPr>
            <w:r>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color w:val="000000"/>
                <w:sz w:val="20"/>
                <w:szCs w:val="20"/>
              </w:rPr>
            </w:pPr>
            <w:r>
              <w:rPr>
                <w:color w:val="000000"/>
                <w:sz w:val="20"/>
                <w:szCs w:val="20"/>
              </w:rPr>
              <w:t>Котёл "КВр-0,1"</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sz w:val="20"/>
                <w:szCs w:val="20"/>
              </w:rPr>
            </w:pPr>
            <w:r>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color w:val="000000"/>
                <w:sz w:val="20"/>
                <w:szCs w:val="20"/>
              </w:rPr>
            </w:pPr>
            <w:r>
              <w:rPr>
                <w:color w:val="000000"/>
                <w:sz w:val="20"/>
                <w:szCs w:val="20"/>
              </w:rPr>
              <w:t>Котёл "КВр-0,1"</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color w:val="000000"/>
                <w:sz w:val="20"/>
                <w:szCs w:val="20"/>
              </w:rPr>
            </w:pPr>
            <w:r>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color w:val="000000"/>
                <w:sz w:val="20"/>
                <w:szCs w:val="20"/>
              </w:rPr>
            </w:pPr>
            <w:r>
              <w:rPr>
                <w:color w:val="000000"/>
                <w:sz w:val="20"/>
                <w:szCs w:val="20"/>
              </w:rPr>
              <w:t>UPS 50-120F-230V</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color w:val="000000"/>
                <w:sz w:val="20"/>
                <w:szCs w:val="20"/>
              </w:rPr>
            </w:pPr>
            <w:r>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color w:val="000000"/>
                <w:sz w:val="20"/>
                <w:szCs w:val="20"/>
              </w:rPr>
            </w:pPr>
            <w:r>
              <w:rPr>
                <w:color w:val="000000"/>
                <w:sz w:val="20"/>
                <w:szCs w:val="20"/>
              </w:rPr>
              <w:t>UPS 50-120F-230V 4</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Default="00520DF9" w:rsidP="002E03E2">
            <w:pPr>
              <w:jc w:val="center"/>
              <w:rPr>
                <w:color w:val="000000"/>
                <w:sz w:val="20"/>
                <w:szCs w:val="20"/>
              </w:rPr>
            </w:pPr>
            <w:r>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Default="00520DF9" w:rsidP="002E03E2">
            <w:pPr>
              <w:rPr>
                <w:color w:val="000000"/>
                <w:sz w:val="20"/>
                <w:szCs w:val="20"/>
              </w:rPr>
            </w:pPr>
            <w:r>
              <w:rPr>
                <w:color w:val="000000"/>
                <w:sz w:val="20"/>
                <w:szCs w:val="20"/>
              </w:rPr>
              <w:t>Дымовая труба диаметром 300, высотой 10м.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b/>
                <w:bCs/>
                <w:color w:val="000000"/>
                <w:sz w:val="20"/>
                <w:szCs w:val="20"/>
              </w:rPr>
              <w:t xml:space="preserve">                           Котельная "Дом культуры" улус </w:t>
            </w:r>
            <w:proofErr w:type="spellStart"/>
            <w:r w:rsidRPr="000E5217">
              <w:rPr>
                <w:b/>
                <w:bCs/>
                <w:color w:val="000000"/>
                <w:sz w:val="20"/>
                <w:szCs w:val="20"/>
              </w:rPr>
              <w:t>Галтай</w:t>
            </w:r>
            <w:proofErr w:type="spellEnd"/>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1</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color w:val="000000"/>
                <w:sz w:val="20"/>
                <w:szCs w:val="20"/>
              </w:rPr>
            </w:pPr>
            <w:r w:rsidRPr="000E5217">
              <w:rPr>
                <w:b/>
                <w:bCs/>
                <w:color w:val="000000"/>
                <w:sz w:val="20"/>
                <w:szCs w:val="20"/>
              </w:rPr>
              <w:t>2</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Котёл "КВр-0,1"</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Котёл "КВр-0,1"</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Насос ТР-50-190/4</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Насос К65-50-160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Дымосос ДН-6.3</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0,1272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Дымовая труба диаметром 300, высотой 10м </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3</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sz w:val="20"/>
                <w:szCs w:val="20"/>
              </w:rPr>
            </w:pPr>
            <w:r w:rsidRPr="000E5217">
              <w:rPr>
                <w:b/>
                <w:bCs/>
                <w:sz w:val="20"/>
                <w:szCs w:val="20"/>
              </w:rPr>
              <w:t>Тепловая сеть протяженность 0,127км.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sz w:val="20"/>
                <w:szCs w:val="20"/>
              </w:rPr>
            </w:pPr>
            <w:r w:rsidRPr="000E5217">
              <w:rPr>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Д80=0,127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4</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sz w:val="20"/>
                <w:szCs w:val="20"/>
              </w:rPr>
            </w:pPr>
            <w:proofErr w:type="spellStart"/>
            <w:r w:rsidRPr="000E5217">
              <w:rPr>
                <w:b/>
                <w:bCs/>
                <w:sz w:val="20"/>
                <w:szCs w:val="20"/>
              </w:rPr>
              <w:t>Водопровоная</w:t>
            </w:r>
            <w:proofErr w:type="spellEnd"/>
            <w:r w:rsidRPr="000E5217">
              <w:rPr>
                <w:b/>
                <w:bCs/>
                <w:sz w:val="20"/>
                <w:szCs w:val="20"/>
              </w:rPr>
              <w:t xml:space="preserve"> сеть протяженность 0,07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lastRenderedPageBreak/>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Д50=0,07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9499"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rPr>
                <w:b/>
                <w:bCs/>
                <w:color w:val="000000"/>
                <w:sz w:val="20"/>
                <w:szCs w:val="20"/>
              </w:rPr>
            </w:pPr>
            <w:r w:rsidRPr="000E5217">
              <w:rPr>
                <w:b/>
                <w:bCs/>
                <w:color w:val="000000"/>
                <w:sz w:val="20"/>
                <w:szCs w:val="20"/>
              </w:rPr>
              <w:t xml:space="preserve">Котельная "Школьная" улус </w:t>
            </w:r>
            <w:proofErr w:type="spellStart"/>
            <w:r w:rsidRPr="000E5217">
              <w:rPr>
                <w:b/>
                <w:bCs/>
                <w:color w:val="000000"/>
                <w:sz w:val="20"/>
                <w:szCs w:val="20"/>
              </w:rPr>
              <w:t>Хошун-Узур</w:t>
            </w:r>
            <w:proofErr w:type="spellEnd"/>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1</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rPr>
                <w:b/>
                <w:bCs/>
                <w:sz w:val="20"/>
                <w:szCs w:val="20"/>
              </w:rPr>
            </w:pPr>
            <w:r w:rsidRPr="000E5217">
              <w:rPr>
                <w:b/>
                <w:bCs/>
                <w:sz w:val="20"/>
                <w:szCs w:val="20"/>
              </w:rPr>
              <w:t>Тепловая сеть протяженность 0,83055км.</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roofErr w:type="gramStart"/>
            <w:r w:rsidRPr="000E5217">
              <w:rPr>
                <w:color w:val="000000"/>
                <w:sz w:val="20"/>
                <w:szCs w:val="20"/>
              </w:rPr>
              <w:t>Км</w:t>
            </w:r>
            <w:proofErr w:type="gramEnd"/>
            <w:r w:rsidRPr="000E5217">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color w:val="000000"/>
                <w:sz w:val="20"/>
                <w:szCs w:val="20"/>
              </w:rPr>
              <w:t>Теплотрасса Д150=0,0075 км</w:t>
            </w:r>
            <w:r w:rsidRPr="000E5217">
              <w:rPr>
                <w:b/>
                <w:bCs/>
                <w:sz w:val="20"/>
                <w:szCs w:val="20"/>
              </w:rPr>
              <w:t> </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b/>
                <w:bCs/>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Д120=0,29945 км</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color w:val="000000"/>
                <w:sz w:val="20"/>
                <w:szCs w:val="20"/>
              </w:rPr>
            </w:pPr>
            <w:r w:rsidRPr="000E5217">
              <w:rPr>
                <w:b/>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Д100=0,1456 км</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Д80=0,1146 км</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4"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Теплотрасса Д50=0,2634 км</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2</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rPr>
                <w:b/>
                <w:bCs/>
                <w:sz w:val="20"/>
                <w:szCs w:val="20"/>
              </w:rPr>
            </w:pPr>
            <w:proofErr w:type="spellStart"/>
            <w:r w:rsidRPr="000E5217">
              <w:rPr>
                <w:b/>
                <w:bCs/>
                <w:sz w:val="20"/>
                <w:szCs w:val="20"/>
              </w:rPr>
              <w:t>Водопровоная</w:t>
            </w:r>
            <w:proofErr w:type="spellEnd"/>
            <w:r w:rsidRPr="000E5217">
              <w:rPr>
                <w:b/>
                <w:bCs/>
                <w:sz w:val="20"/>
                <w:szCs w:val="20"/>
              </w:rPr>
              <w:t xml:space="preserve"> сеть протяженность 0,62505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r w:rsidR="00520DF9" w:rsidRPr="00404B38" w:rsidTr="002E03E2">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520DF9" w:rsidRPr="000E5217" w:rsidRDefault="00520DF9" w:rsidP="002E03E2">
            <w:pPr>
              <w:jc w:val="center"/>
              <w:rPr>
                <w:b/>
                <w:bCs/>
                <w:sz w:val="20"/>
                <w:szCs w:val="20"/>
              </w:rPr>
            </w:pPr>
            <w:r w:rsidRPr="000E5217">
              <w:rPr>
                <w:b/>
                <w:bCs/>
                <w:sz w:val="20"/>
                <w:szCs w:val="20"/>
              </w:rPr>
              <w:t> </w:t>
            </w:r>
          </w:p>
        </w:tc>
        <w:tc>
          <w:tcPr>
            <w:tcW w:w="3119" w:type="dxa"/>
            <w:tcBorders>
              <w:top w:val="single" w:sz="6" w:space="0" w:color="auto"/>
              <w:left w:val="single" w:sz="4" w:space="0" w:color="auto"/>
              <w:bottom w:val="single" w:sz="6" w:space="0" w:color="auto"/>
              <w:right w:val="single" w:sz="6" w:space="0" w:color="auto"/>
            </w:tcBorders>
            <w:shd w:val="clear" w:color="auto" w:fill="auto"/>
            <w:vAlign w:val="center"/>
          </w:tcPr>
          <w:p w:rsidR="00520DF9" w:rsidRPr="000E5217" w:rsidRDefault="00520DF9" w:rsidP="002E03E2">
            <w:pPr>
              <w:jc w:val="center"/>
              <w:rPr>
                <w:color w:val="000000"/>
                <w:sz w:val="20"/>
                <w:szCs w:val="20"/>
              </w:rPr>
            </w:pPr>
            <w:r w:rsidRPr="000E5217">
              <w:rPr>
                <w:color w:val="000000"/>
                <w:sz w:val="20"/>
                <w:szCs w:val="20"/>
              </w:rPr>
              <w:t>Водопроводная сеть Д50=0,62505км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rPr>
                <w:color w:val="000000"/>
                <w:sz w:val="20"/>
                <w:szCs w:val="20"/>
              </w:rPr>
            </w:pPr>
            <w:r w:rsidRPr="000E5217">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520DF9" w:rsidRPr="000E5217" w:rsidRDefault="00520DF9" w:rsidP="002E03E2">
            <w:pPr>
              <w:jc w:val="right"/>
              <w:rPr>
                <w:color w:val="000000"/>
                <w:sz w:val="20"/>
                <w:szCs w:val="20"/>
              </w:rPr>
            </w:pPr>
          </w:p>
        </w:tc>
      </w:tr>
    </w:tbl>
    <w:p w:rsidR="00520DF9" w:rsidRPr="00AF5204" w:rsidRDefault="00520DF9" w:rsidP="00520DF9">
      <w:pPr>
        <w:jc w:val="center"/>
      </w:pPr>
    </w:p>
    <w:tbl>
      <w:tblPr>
        <w:tblW w:w="0" w:type="auto"/>
        <w:tblLayout w:type="fixed"/>
        <w:tblLook w:val="01E0"/>
      </w:tblPr>
      <w:tblGrid>
        <w:gridCol w:w="5106"/>
        <w:gridCol w:w="4362"/>
      </w:tblGrid>
      <w:tr w:rsidR="00520DF9" w:rsidRPr="004F2D68" w:rsidTr="002E03E2">
        <w:trPr>
          <w:trHeight w:val="135"/>
        </w:trPr>
        <w:tc>
          <w:tcPr>
            <w:tcW w:w="5106" w:type="dxa"/>
          </w:tcPr>
          <w:p w:rsidR="00520DF9" w:rsidRPr="007F19B7" w:rsidRDefault="00520DF9" w:rsidP="002E03E2">
            <w:pPr>
              <w:rPr>
                <w:b/>
              </w:rPr>
            </w:pPr>
          </w:p>
          <w:p w:rsidR="00520DF9" w:rsidRPr="007F19B7" w:rsidRDefault="00520DF9" w:rsidP="002E03E2">
            <w:pPr>
              <w:rPr>
                <w:b/>
              </w:rPr>
            </w:pPr>
            <w:r w:rsidRPr="007F19B7">
              <w:rPr>
                <w:b/>
              </w:rPr>
              <w:t xml:space="preserve">      </w:t>
            </w:r>
          </w:p>
          <w:p w:rsidR="00520DF9" w:rsidRPr="007F19B7" w:rsidRDefault="00520DF9" w:rsidP="002E03E2">
            <w:pPr>
              <w:rPr>
                <w:b/>
              </w:rPr>
            </w:pPr>
            <w:r>
              <w:rPr>
                <w:b/>
              </w:rPr>
              <w:t xml:space="preserve">         </w:t>
            </w:r>
            <w:proofErr w:type="spellStart"/>
            <w:r w:rsidRPr="007F19B7">
              <w:rPr>
                <w:b/>
              </w:rPr>
              <w:t>Концедент</w:t>
            </w:r>
            <w:proofErr w:type="spellEnd"/>
            <w:r w:rsidRPr="007F19B7">
              <w:rPr>
                <w:b/>
              </w:rPr>
              <w:t>:</w:t>
            </w:r>
          </w:p>
          <w:p w:rsidR="00520DF9" w:rsidRDefault="00520DF9" w:rsidP="002E03E2">
            <w:pPr>
              <w:rPr>
                <w:b/>
              </w:rPr>
            </w:pPr>
          </w:p>
          <w:p w:rsidR="00520DF9" w:rsidRPr="007F19B7" w:rsidRDefault="00520DF9" w:rsidP="002E03E2">
            <w:pPr>
              <w:rPr>
                <w:b/>
              </w:rPr>
            </w:pPr>
            <w:proofErr w:type="spellStart"/>
            <w:r w:rsidRPr="007F19B7">
              <w:rPr>
                <w:b/>
              </w:rPr>
              <w:t>____________Е.А.Михайлов</w:t>
            </w:r>
            <w:proofErr w:type="spellEnd"/>
          </w:p>
        </w:tc>
        <w:tc>
          <w:tcPr>
            <w:tcW w:w="4362" w:type="dxa"/>
          </w:tcPr>
          <w:p w:rsidR="00520DF9" w:rsidRPr="007F19B7" w:rsidRDefault="00520DF9" w:rsidP="002E03E2">
            <w:pPr>
              <w:pStyle w:val="a5"/>
              <w:rPr>
                <w:b/>
                <w:sz w:val="24"/>
                <w:szCs w:val="24"/>
              </w:rPr>
            </w:pPr>
          </w:p>
          <w:p w:rsidR="00520DF9" w:rsidRPr="007F19B7" w:rsidRDefault="00520DF9" w:rsidP="002E03E2">
            <w:pPr>
              <w:pStyle w:val="a5"/>
              <w:rPr>
                <w:b/>
                <w:sz w:val="24"/>
                <w:szCs w:val="24"/>
              </w:rPr>
            </w:pPr>
            <w:r>
              <w:rPr>
                <w:b/>
                <w:sz w:val="24"/>
                <w:szCs w:val="24"/>
              </w:rPr>
              <w:t xml:space="preserve">               </w:t>
            </w:r>
            <w:r w:rsidRPr="007F19B7">
              <w:rPr>
                <w:b/>
                <w:sz w:val="24"/>
                <w:szCs w:val="24"/>
              </w:rPr>
              <w:t>Концессионер:</w:t>
            </w:r>
          </w:p>
          <w:p w:rsidR="00520DF9" w:rsidRPr="007F19B7" w:rsidRDefault="00520DF9" w:rsidP="002E03E2">
            <w:pPr>
              <w:pStyle w:val="a5"/>
              <w:rPr>
                <w:b/>
                <w:sz w:val="24"/>
                <w:szCs w:val="24"/>
              </w:rPr>
            </w:pPr>
            <w:r w:rsidRPr="007F19B7">
              <w:rPr>
                <w:b/>
                <w:sz w:val="24"/>
                <w:szCs w:val="24"/>
              </w:rPr>
              <w:t xml:space="preserve">____________________ </w:t>
            </w:r>
            <w:proofErr w:type="spellStart"/>
            <w:r w:rsidRPr="007F19B7">
              <w:rPr>
                <w:b/>
                <w:sz w:val="24"/>
                <w:szCs w:val="24"/>
              </w:rPr>
              <w:t>А.С.Баиров</w:t>
            </w:r>
            <w:proofErr w:type="spellEnd"/>
          </w:p>
        </w:tc>
      </w:tr>
      <w:tr w:rsidR="00520DF9" w:rsidRPr="003855B0" w:rsidTr="002E03E2">
        <w:trPr>
          <w:trHeight w:val="135"/>
        </w:trPr>
        <w:tc>
          <w:tcPr>
            <w:tcW w:w="5106" w:type="dxa"/>
          </w:tcPr>
          <w:p w:rsidR="00520DF9" w:rsidRDefault="00520DF9" w:rsidP="002E03E2">
            <w:r>
              <w:t xml:space="preserve">      </w:t>
            </w:r>
          </w:p>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Default="00520DF9" w:rsidP="002E03E2">
            <w:pPr>
              <w:jc w:val="right"/>
            </w:pPr>
          </w:p>
          <w:p w:rsidR="00520DF9" w:rsidRPr="00AF5204" w:rsidRDefault="00520DF9" w:rsidP="002E03E2">
            <w:pPr>
              <w:jc w:val="right"/>
            </w:pPr>
          </w:p>
        </w:tc>
        <w:tc>
          <w:tcPr>
            <w:tcW w:w="4362" w:type="dxa"/>
          </w:tcPr>
          <w:p w:rsidR="00520DF9" w:rsidRPr="00AF5204" w:rsidRDefault="00520DF9" w:rsidP="002E03E2">
            <w:pPr>
              <w:pStyle w:val="a5"/>
              <w:rPr>
                <w:sz w:val="24"/>
                <w:szCs w:val="24"/>
              </w:rPr>
            </w:pPr>
          </w:p>
          <w:p w:rsidR="00520DF9" w:rsidRDefault="00520DF9" w:rsidP="002E03E2">
            <w:pPr>
              <w:pStyle w:val="a5"/>
              <w:rPr>
                <w:sz w:val="24"/>
                <w:szCs w:val="24"/>
              </w:rPr>
            </w:pPr>
            <w:r w:rsidRPr="00AF5204">
              <w:rPr>
                <w:sz w:val="24"/>
                <w:szCs w:val="24"/>
              </w:rPr>
              <w:t> </w:t>
            </w: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Pr="00AF5204" w:rsidRDefault="00520DF9" w:rsidP="002E03E2">
            <w:pPr>
              <w:pStyle w:val="a5"/>
              <w:rPr>
                <w:sz w:val="24"/>
                <w:szCs w:val="24"/>
              </w:rPr>
            </w:pPr>
          </w:p>
        </w:tc>
      </w:tr>
    </w:tbl>
    <w:p w:rsidR="00520DF9" w:rsidRPr="00C00FC8" w:rsidRDefault="00520DF9" w:rsidP="00520DF9">
      <w:pPr>
        <w:pStyle w:val="consplusnormal"/>
        <w:spacing w:before="0" w:beforeAutospacing="0" w:after="0" w:afterAutospacing="0"/>
        <w:jc w:val="right"/>
        <w:rPr>
          <w:sz w:val="20"/>
          <w:szCs w:val="20"/>
        </w:rPr>
      </w:pPr>
      <w:r w:rsidRPr="00C00FC8">
        <w:rPr>
          <w:sz w:val="20"/>
          <w:szCs w:val="20"/>
        </w:rPr>
        <w:lastRenderedPageBreak/>
        <w:t>Приложение №3</w:t>
      </w:r>
    </w:p>
    <w:p w:rsidR="00520DF9" w:rsidRPr="00C00FC8" w:rsidRDefault="00520DF9" w:rsidP="00520DF9">
      <w:pPr>
        <w:pStyle w:val="consplusnormal"/>
        <w:spacing w:before="0" w:beforeAutospacing="0" w:after="0" w:afterAutospacing="0"/>
        <w:ind w:left="6521"/>
        <w:rPr>
          <w:sz w:val="20"/>
          <w:szCs w:val="20"/>
        </w:rPr>
      </w:pPr>
      <w:r w:rsidRPr="00C00FC8">
        <w:rPr>
          <w:sz w:val="20"/>
          <w:szCs w:val="20"/>
        </w:rPr>
        <w:t>к Концессионному соглашению от «</w:t>
      </w:r>
      <w:r>
        <w:rPr>
          <w:sz w:val="20"/>
          <w:szCs w:val="20"/>
        </w:rPr>
        <w:t>31</w:t>
      </w:r>
      <w:r w:rsidRPr="00C00FC8">
        <w:rPr>
          <w:sz w:val="20"/>
          <w:szCs w:val="20"/>
        </w:rPr>
        <w:t>»</w:t>
      </w:r>
      <w:r>
        <w:rPr>
          <w:sz w:val="20"/>
          <w:szCs w:val="20"/>
        </w:rPr>
        <w:t xml:space="preserve"> декабря</w:t>
      </w:r>
      <w:r w:rsidRPr="00C00FC8">
        <w:rPr>
          <w:sz w:val="20"/>
          <w:szCs w:val="20"/>
        </w:rPr>
        <w:t xml:space="preserve">2015 г. </w:t>
      </w:r>
    </w:p>
    <w:p w:rsidR="00520DF9" w:rsidRPr="003855B0" w:rsidRDefault="00520DF9" w:rsidP="00520DF9"/>
    <w:p w:rsidR="00520DF9" w:rsidRPr="003855B0" w:rsidRDefault="00520DF9" w:rsidP="00520DF9">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Размер и сроки финансирования расходов на реконструкцию объекта Соглашения.</w:t>
      </w:r>
    </w:p>
    <w:p w:rsidR="00520DF9" w:rsidRPr="003855B0" w:rsidRDefault="00520DF9" w:rsidP="00520DF9">
      <w:pPr>
        <w:rPr>
          <w:sz w:val="20"/>
          <w:szCs w:val="20"/>
        </w:rPr>
      </w:pPr>
    </w:p>
    <w:tbl>
      <w:tblPr>
        <w:tblW w:w="0" w:type="auto"/>
        <w:tblLayout w:type="fixed"/>
        <w:tblLook w:val="01E0"/>
      </w:tblPr>
      <w:tblGrid>
        <w:gridCol w:w="688"/>
        <w:gridCol w:w="3815"/>
        <w:gridCol w:w="3827"/>
      </w:tblGrid>
      <w:tr w:rsidR="00520DF9" w:rsidRPr="003855B0" w:rsidTr="002E03E2">
        <w:trPr>
          <w:trHeight w:val="274"/>
        </w:trPr>
        <w:tc>
          <w:tcPr>
            <w:tcW w:w="688" w:type="dxa"/>
            <w:vMerge w:val="restart"/>
            <w:tcBorders>
              <w:top w:val="single" w:sz="4" w:space="0" w:color="auto"/>
              <w:left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sidRPr="003855B0">
              <w:rPr>
                <w:sz w:val="20"/>
                <w:szCs w:val="20"/>
              </w:rPr>
              <w:t xml:space="preserve">№ </w:t>
            </w:r>
            <w:proofErr w:type="spellStart"/>
            <w:r w:rsidRPr="003855B0">
              <w:rPr>
                <w:sz w:val="20"/>
                <w:szCs w:val="20"/>
              </w:rPr>
              <w:t>п\</w:t>
            </w:r>
            <w:proofErr w:type="gramStart"/>
            <w:r w:rsidRPr="003855B0">
              <w:rPr>
                <w:sz w:val="20"/>
                <w:szCs w:val="20"/>
              </w:rPr>
              <w:t>п</w:t>
            </w:r>
            <w:proofErr w:type="spellEnd"/>
            <w:proofErr w:type="gramEnd"/>
          </w:p>
        </w:tc>
        <w:tc>
          <w:tcPr>
            <w:tcW w:w="3815" w:type="dxa"/>
            <w:vMerge w:val="restart"/>
            <w:tcBorders>
              <w:top w:val="single" w:sz="4" w:space="0" w:color="auto"/>
              <w:left w:val="single" w:sz="4" w:space="0" w:color="auto"/>
              <w:right w:val="single" w:sz="4" w:space="0" w:color="auto"/>
            </w:tcBorders>
            <w:shd w:val="clear" w:color="auto" w:fill="auto"/>
          </w:tcPr>
          <w:p w:rsidR="00520DF9" w:rsidRPr="003855B0" w:rsidRDefault="00520DF9" w:rsidP="002E03E2">
            <w:pPr>
              <w:autoSpaceDE w:val="0"/>
              <w:autoSpaceDN w:val="0"/>
              <w:adjustRightInd w:val="0"/>
              <w:rPr>
                <w:b/>
                <w:bCs/>
                <w:sz w:val="20"/>
                <w:szCs w:val="20"/>
              </w:rPr>
            </w:pPr>
            <w:r>
              <w:rPr>
                <w:b/>
                <w:bCs/>
                <w:sz w:val="20"/>
                <w:szCs w:val="20"/>
              </w:rPr>
              <w:t xml:space="preserve"> </w:t>
            </w:r>
            <w:r w:rsidRPr="003855B0">
              <w:rPr>
                <w:b/>
                <w:bCs/>
                <w:sz w:val="20"/>
                <w:szCs w:val="20"/>
              </w:rPr>
              <w:t xml:space="preserve">срок </w:t>
            </w:r>
            <w:r>
              <w:rPr>
                <w:b/>
                <w:bCs/>
                <w:sz w:val="20"/>
                <w:szCs w:val="20"/>
              </w:rPr>
              <w:t xml:space="preserve"> </w:t>
            </w:r>
            <w:r w:rsidRPr="003855B0">
              <w:rPr>
                <w:b/>
                <w:bCs/>
                <w:sz w:val="20"/>
                <w:szCs w:val="20"/>
              </w:rPr>
              <w:t xml:space="preserve">финансирования </w:t>
            </w:r>
          </w:p>
        </w:tc>
        <w:tc>
          <w:tcPr>
            <w:tcW w:w="3827" w:type="dxa"/>
            <w:vMerge w:val="restart"/>
            <w:tcBorders>
              <w:top w:val="single" w:sz="4" w:space="0" w:color="auto"/>
              <w:left w:val="single" w:sz="4" w:space="0" w:color="auto"/>
              <w:right w:val="single" w:sz="4" w:space="0" w:color="auto"/>
            </w:tcBorders>
            <w:shd w:val="clear" w:color="auto" w:fill="auto"/>
          </w:tcPr>
          <w:p w:rsidR="00520DF9" w:rsidRPr="003855B0" w:rsidRDefault="00520DF9" w:rsidP="002E03E2">
            <w:pPr>
              <w:autoSpaceDE w:val="0"/>
              <w:autoSpaceDN w:val="0"/>
              <w:adjustRightInd w:val="0"/>
              <w:rPr>
                <w:b/>
                <w:sz w:val="20"/>
                <w:szCs w:val="20"/>
              </w:rPr>
            </w:pPr>
            <w:r w:rsidRPr="003855B0">
              <w:rPr>
                <w:b/>
                <w:sz w:val="20"/>
                <w:szCs w:val="20"/>
              </w:rPr>
              <w:t>Размер финансирования</w:t>
            </w:r>
          </w:p>
        </w:tc>
      </w:tr>
      <w:tr w:rsidR="00520DF9" w:rsidRPr="003855B0" w:rsidTr="002E03E2">
        <w:trPr>
          <w:trHeight w:val="274"/>
        </w:trPr>
        <w:tc>
          <w:tcPr>
            <w:tcW w:w="688" w:type="dxa"/>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p>
        </w:tc>
        <w:tc>
          <w:tcPr>
            <w:tcW w:w="3815" w:type="dxa"/>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b/>
                <w:bCs/>
                <w:sz w:val="20"/>
                <w:szCs w:val="20"/>
              </w:rPr>
            </w:pPr>
          </w:p>
        </w:tc>
        <w:tc>
          <w:tcPr>
            <w:tcW w:w="3827" w:type="dxa"/>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p>
        </w:tc>
      </w:tr>
      <w:tr w:rsidR="00520DF9" w:rsidRPr="003855B0" w:rsidTr="002E03E2">
        <w:trPr>
          <w:trHeight w:val="558"/>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p>
        </w:tc>
        <w:tc>
          <w:tcPr>
            <w:tcW w:w="3815"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b/>
                <w:bCs/>
                <w:sz w:val="20"/>
                <w:szCs w:val="20"/>
              </w:rPr>
            </w:pPr>
            <w:r>
              <w:rPr>
                <w:b/>
                <w:bCs/>
                <w:sz w:val="20"/>
                <w:szCs w:val="20"/>
              </w:rPr>
              <w:t>Ежегодно в течение 25 лет</w:t>
            </w:r>
          </w:p>
          <w:p w:rsidR="00520DF9" w:rsidRPr="003855B0" w:rsidRDefault="00520DF9" w:rsidP="002E03E2">
            <w:pPr>
              <w:autoSpaceDE w:val="0"/>
              <w:autoSpaceDN w:val="0"/>
              <w:adjustRightInd w:val="0"/>
              <w:rPr>
                <w:b/>
                <w:bCs/>
                <w:sz w:val="20"/>
                <w:szCs w:val="20"/>
              </w:rPr>
            </w:pPr>
            <w:r>
              <w:rPr>
                <w:b/>
                <w:bCs/>
                <w:sz w:val="20"/>
                <w:szCs w:val="20"/>
              </w:rPr>
              <w:t xml:space="preserve">(2016-2040 г.г.)  в </w:t>
            </w:r>
            <w:r w:rsidRPr="004C0BB6">
              <w:rPr>
                <w:b/>
                <w:sz w:val="20"/>
                <w:szCs w:val="20"/>
              </w:rPr>
              <w:t xml:space="preserve">соответствии с согласованными </w:t>
            </w:r>
            <w:r>
              <w:rPr>
                <w:b/>
                <w:sz w:val="20"/>
                <w:szCs w:val="20"/>
              </w:rPr>
              <w:t xml:space="preserve">  </w:t>
            </w:r>
            <w:proofErr w:type="spellStart"/>
            <w:r w:rsidRPr="004C0BB6">
              <w:rPr>
                <w:b/>
                <w:sz w:val="20"/>
                <w:szCs w:val="20"/>
              </w:rPr>
              <w:t>концедентом</w:t>
            </w:r>
            <w:proofErr w:type="spellEnd"/>
            <w:r w:rsidRPr="004C0BB6">
              <w:rPr>
                <w:b/>
                <w:sz w:val="20"/>
                <w:szCs w:val="20"/>
              </w:rPr>
              <w:t xml:space="preserve"> проектами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 xml:space="preserve">Ежегодный размер инвестиций  </w:t>
            </w:r>
          </w:p>
          <w:p w:rsidR="00520DF9" w:rsidRPr="003855B0" w:rsidRDefault="00520DF9" w:rsidP="002E03E2">
            <w:pPr>
              <w:autoSpaceDE w:val="0"/>
              <w:autoSpaceDN w:val="0"/>
              <w:adjustRightInd w:val="0"/>
              <w:jc w:val="both"/>
              <w:rPr>
                <w:sz w:val="20"/>
                <w:szCs w:val="20"/>
              </w:rPr>
            </w:pPr>
            <w:r>
              <w:rPr>
                <w:sz w:val="20"/>
                <w:szCs w:val="20"/>
              </w:rPr>
              <w:t>2000000   рублей</w:t>
            </w:r>
          </w:p>
        </w:tc>
      </w:tr>
    </w:tbl>
    <w:p w:rsidR="00520DF9" w:rsidRDefault="00520DF9" w:rsidP="00520DF9">
      <w:pPr>
        <w:jc w:val="both"/>
      </w:pPr>
    </w:p>
    <w:p w:rsidR="00520DF9" w:rsidRPr="003855B0" w:rsidRDefault="00520DF9" w:rsidP="00520DF9">
      <w:pPr>
        <w:jc w:val="both"/>
      </w:pPr>
    </w:p>
    <w:tbl>
      <w:tblPr>
        <w:tblW w:w="19680" w:type="dxa"/>
        <w:tblLayout w:type="fixed"/>
        <w:tblLook w:val="01E0"/>
      </w:tblPr>
      <w:tblGrid>
        <w:gridCol w:w="5106"/>
        <w:gridCol w:w="5106"/>
        <w:gridCol w:w="5106"/>
        <w:gridCol w:w="4362"/>
      </w:tblGrid>
      <w:tr w:rsidR="00520DF9" w:rsidRPr="003855B0" w:rsidTr="002E03E2">
        <w:tc>
          <w:tcPr>
            <w:tcW w:w="5106" w:type="dxa"/>
          </w:tcPr>
          <w:p w:rsidR="00520DF9" w:rsidRDefault="00520DF9" w:rsidP="002E03E2">
            <w:pPr>
              <w:jc w:val="center"/>
              <w:rPr>
                <w:b/>
              </w:rPr>
            </w:pPr>
          </w:p>
          <w:p w:rsidR="00520DF9" w:rsidRDefault="00520DF9" w:rsidP="002E03E2">
            <w:pPr>
              <w:rPr>
                <w:b/>
              </w:rPr>
            </w:pPr>
            <w:r>
              <w:rPr>
                <w:b/>
              </w:rPr>
              <w:t xml:space="preserve">      </w:t>
            </w:r>
            <w:proofErr w:type="spellStart"/>
            <w:r w:rsidRPr="004F2D68">
              <w:rPr>
                <w:b/>
              </w:rPr>
              <w:t>Концедент</w:t>
            </w:r>
            <w:proofErr w:type="spellEnd"/>
            <w:r w:rsidRPr="004F2D68">
              <w:rPr>
                <w:b/>
              </w:rPr>
              <w:t>:</w:t>
            </w:r>
          </w:p>
          <w:p w:rsidR="00520DF9" w:rsidRPr="001A29EC" w:rsidRDefault="00520DF9" w:rsidP="002E03E2">
            <w:pPr>
              <w:rPr>
                <w:b/>
              </w:rPr>
            </w:pPr>
          </w:p>
          <w:p w:rsidR="00520DF9" w:rsidRPr="004F2D68" w:rsidRDefault="00520DF9" w:rsidP="002E03E2">
            <w:pPr>
              <w:rPr>
                <w:b/>
              </w:rPr>
            </w:pPr>
            <w:r>
              <w:rPr>
                <w:b/>
              </w:rPr>
              <w:t xml:space="preserve">   </w:t>
            </w:r>
            <w:proofErr w:type="spellStart"/>
            <w:r w:rsidRPr="001A29EC">
              <w:rPr>
                <w:b/>
              </w:rPr>
              <w:t>____________</w:t>
            </w:r>
            <w:r>
              <w:rPr>
                <w:b/>
              </w:rPr>
              <w:t>Е.А.Михайлов</w:t>
            </w:r>
            <w:proofErr w:type="spellEnd"/>
          </w:p>
        </w:tc>
        <w:tc>
          <w:tcPr>
            <w:tcW w:w="5106" w:type="dxa"/>
          </w:tcPr>
          <w:p w:rsidR="00520DF9" w:rsidRDefault="00520DF9" w:rsidP="002E03E2">
            <w:pPr>
              <w:pStyle w:val="consplusnonformat"/>
              <w:spacing w:before="0" w:beforeAutospacing="0" w:after="0" w:afterAutospacing="0"/>
              <w:jc w:val="center"/>
              <w:rPr>
                <w:b/>
                <w:sz w:val="24"/>
                <w:szCs w:val="24"/>
              </w:rPr>
            </w:pPr>
          </w:p>
          <w:p w:rsidR="00520DF9" w:rsidRPr="001E048D" w:rsidRDefault="00520DF9" w:rsidP="002E03E2">
            <w:pPr>
              <w:pStyle w:val="consplusnonformat"/>
              <w:spacing w:before="0" w:beforeAutospacing="0" w:after="0" w:afterAutospacing="0"/>
              <w:jc w:val="center"/>
              <w:rPr>
                <w:b/>
                <w:sz w:val="24"/>
                <w:szCs w:val="24"/>
              </w:rPr>
            </w:pPr>
            <w:r w:rsidRPr="004F2D68">
              <w:rPr>
                <w:b/>
                <w:sz w:val="24"/>
                <w:szCs w:val="24"/>
              </w:rPr>
              <w:t>Концессионер:</w:t>
            </w:r>
          </w:p>
          <w:p w:rsidR="00520DF9" w:rsidRPr="004F2D68" w:rsidRDefault="00520DF9" w:rsidP="002E03E2">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c>
          <w:tcPr>
            <w:tcW w:w="5106" w:type="dxa"/>
          </w:tcPr>
          <w:p w:rsidR="00520DF9" w:rsidRPr="003855B0" w:rsidRDefault="00520DF9" w:rsidP="002E03E2">
            <w:proofErr w:type="spellStart"/>
            <w:r w:rsidRPr="003855B0">
              <w:t>Концедент</w:t>
            </w:r>
            <w:proofErr w:type="spellEnd"/>
            <w:r w:rsidRPr="003855B0">
              <w:t>:</w:t>
            </w:r>
          </w:p>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Default="00520DF9" w:rsidP="002E03E2"/>
          <w:p w:rsidR="00520DF9" w:rsidRPr="003855B0" w:rsidRDefault="00520DF9" w:rsidP="002E03E2"/>
        </w:tc>
        <w:tc>
          <w:tcPr>
            <w:tcW w:w="4362" w:type="dxa"/>
          </w:tcPr>
          <w:p w:rsidR="00520DF9" w:rsidRPr="003855B0" w:rsidRDefault="00520DF9" w:rsidP="002E03E2">
            <w:pPr>
              <w:pStyle w:val="consplusnonformat"/>
              <w:spacing w:before="0" w:beforeAutospacing="0" w:after="0" w:afterAutospacing="0"/>
              <w:rPr>
                <w:sz w:val="24"/>
                <w:szCs w:val="24"/>
              </w:rPr>
            </w:pPr>
            <w:r w:rsidRPr="003855B0">
              <w:rPr>
                <w:sz w:val="24"/>
                <w:szCs w:val="24"/>
              </w:rPr>
              <w:lastRenderedPageBreak/>
              <w:t xml:space="preserve">Концессионер: </w:t>
            </w:r>
          </w:p>
          <w:p w:rsidR="00520DF9" w:rsidRPr="003855B0" w:rsidRDefault="00520DF9" w:rsidP="002E03E2">
            <w:pPr>
              <w:pStyle w:val="a5"/>
              <w:rPr>
                <w:sz w:val="24"/>
                <w:szCs w:val="24"/>
              </w:rPr>
            </w:pPr>
            <w:r w:rsidRPr="003855B0">
              <w:rPr>
                <w:sz w:val="24"/>
                <w:szCs w:val="24"/>
              </w:rPr>
              <w:t> </w:t>
            </w:r>
          </w:p>
          <w:p w:rsidR="00520DF9" w:rsidRDefault="00520DF9" w:rsidP="002E03E2">
            <w:pPr>
              <w:pStyle w:val="a5"/>
              <w:rPr>
                <w:sz w:val="24"/>
                <w:szCs w:val="24"/>
              </w:rPr>
            </w:pPr>
            <w:r w:rsidRPr="003855B0">
              <w:rPr>
                <w:sz w:val="24"/>
                <w:szCs w:val="24"/>
              </w:rPr>
              <w:t> </w:t>
            </w: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Default="00520DF9" w:rsidP="002E03E2">
            <w:pPr>
              <w:pStyle w:val="a5"/>
              <w:rPr>
                <w:sz w:val="24"/>
                <w:szCs w:val="24"/>
              </w:rPr>
            </w:pPr>
          </w:p>
          <w:p w:rsidR="00520DF9" w:rsidRPr="003855B0" w:rsidRDefault="00520DF9" w:rsidP="002E03E2">
            <w:pPr>
              <w:pStyle w:val="a5"/>
              <w:rPr>
                <w:sz w:val="24"/>
                <w:szCs w:val="24"/>
              </w:rPr>
            </w:pPr>
          </w:p>
        </w:tc>
      </w:tr>
    </w:tbl>
    <w:p w:rsidR="00520DF9" w:rsidRPr="00543000" w:rsidRDefault="00520DF9" w:rsidP="00520DF9">
      <w:pPr>
        <w:pStyle w:val="ConsPlusNonformat0"/>
        <w:jc w:val="right"/>
        <w:rPr>
          <w:rFonts w:ascii="Times New Roman" w:hAnsi="Times New Roman" w:cs="Times New Roman"/>
        </w:rPr>
      </w:pPr>
      <w:r w:rsidRPr="00543000">
        <w:rPr>
          <w:rFonts w:ascii="Times New Roman" w:hAnsi="Times New Roman" w:cs="Times New Roman"/>
        </w:rPr>
        <w:lastRenderedPageBreak/>
        <w:t xml:space="preserve">Приложение № 4 </w:t>
      </w:r>
    </w:p>
    <w:p w:rsidR="00520DF9" w:rsidRDefault="00520DF9" w:rsidP="00520DF9">
      <w:pPr>
        <w:pStyle w:val="consplusnormal"/>
        <w:spacing w:before="0" w:beforeAutospacing="0" w:after="0" w:afterAutospacing="0"/>
        <w:rPr>
          <w:sz w:val="20"/>
          <w:szCs w:val="20"/>
        </w:rPr>
      </w:pPr>
      <w:r>
        <w:rPr>
          <w:sz w:val="20"/>
          <w:szCs w:val="20"/>
        </w:rPr>
        <w:t xml:space="preserve">                                                                                                                                  </w:t>
      </w:r>
      <w:r w:rsidRPr="00543000">
        <w:rPr>
          <w:sz w:val="20"/>
          <w:szCs w:val="20"/>
        </w:rPr>
        <w:t xml:space="preserve">К Концессионному соглашению </w:t>
      </w:r>
    </w:p>
    <w:p w:rsidR="00520DF9" w:rsidRPr="00543000" w:rsidRDefault="00520DF9" w:rsidP="00520DF9">
      <w:pPr>
        <w:pStyle w:val="consplusnormal"/>
        <w:spacing w:before="0" w:beforeAutospacing="0" w:after="0" w:afterAutospacing="0"/>
        <w:ind w:left="6840"/>
        <w:jc w:val="right"/>
        <w:rPr>
          <w:sz w:val="20"/>
          <w:szCs w:val="20"/>
        </w:rPr>
      </w:pPr>
      <w:r w:rsidRPr="00543000">
        <w:rPr>
          <w:sz w:val="20"/>
          <w:szCs w:val="20"/>
        </w:rPr>
        <w:t>от «</w:t>
      </w:r>
      <w:r>
        <w:rPr>
          <w:sz w:val="20"/>
          <w:szCs w:val="20"/>
        </w:rPr>
        <w:t>31</w:t>
      </w:r>
      <w:r w:rsidRPr="00543000">
        <w:rPr>
          <w:sz w:val="20"/>
          <w:szCs w:val="20"/>
        </w:rPr>
        <w:t>»</w:t>
      </w:r>
      <w:r>
        <w:rPr>
          <w:sz w:val="20"/>
          <w:szCs w:val="20"/>
        </w:rPr>
        <w:t xml:space="preserve"> декабря</w:t>
      </w:r>
      <w:r w:rsidRPr="00543000">
        <w:rPr>
          <w:sz w:val="20"/>
          <w:szCs w:val="20"/>
        </w:rPr>
        <w:t xml:space="preserve">2015г. </w:t>
      </w:r>
    </w:p>
    <w:p w:rsidR="00520DF9" w:rsidRPr="003855B0" w:rsidRDefault="00520DF9" w:rsidP="00520DF9">
      <w:pPr>
        <w:pStyle w:val="ConsPlusNonformat0"/>
        <w:ind w:firstLine="426"/>
        <w:jc w:val="both"/>
        <w:rPr>
          <w:rFonts w:ascii="Times New Roman" w:hAnsi="Times New Roman" w:cs="Times New Roman"/>
          <w:sz w:val="24"/>
          <w:szCs w:val="24"/>
        </w:rPr>
      </w:pPr>
    </w:p>
    <w:p w:rsidR="00520DF9" w:rsidRPr="003855B0" w:rsidRDefault="00520DF9" w:rsidP="00520DF9">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Копии документов, удостоверяющих (устанавливающих)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Объект Концессионного соглашения. Копии документов, удостоверяющих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иное имущество, права владения и пользования которым передаются Концессионеру в соответствии с настоящим Соглашением</w:t>
      </w:r>
    </w:p>
    <w:p w:rsidR="00520DF9" w:rsidRPr="003855B0" w:rsidRDefault="00520DF9" w:rsidP="00520DF9">
      <w:pPr>
        <w:pStyle w:val="ConsPlusNonformat0"/>
        <w:jc w:val="both"/>
        <w:rPr>
          <w:rFonts w:ascii="Times New Roman" w:hAnsi="Times New Roman" w:cs="Times New Roman"/>
          <w:sz w:val="24"/>
          <w:szCs w:val="24"/>
        </w:rPr>
      </w:pPr>
    </w:p>
    <w:tbl>
      <w:tblPr>
        <w:tblW w:w="0" w:type="auto"/>
        <w:tblLayout w:type="fixed"/>
        <w:tblLook w:val="01E0"/>
      </w:tblPr>
      <w:tblGrid>
        <w:gridCol w:w="688"/>
        <w:gridCol w:w="4418"/>
        <w:gridCol w:w="1239"/>
        <w:gridCol w:w="3123"/>
        <w:gridCol w:w="137"/>
      </w:tblGrid>
      <w:tr w:rsidR="00520DF9" w:rsidRPr="003855B0" w:rsidTr="002E03E2">
        <w:trPr>
          <w:trHeight w:val="274"/>
        </w:trPr>
        <w:tc>
          <w:tcPr>
            <w:tcW w:w="688" w:type="dxa"/>
            <w:vMerge w:val="restart"/>
            <w:tcBorders>
              <w:top w:val="single" w:sz="4" w:space="0" w:color="auto"/>
              <w:left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sidRPr="003855B0">
              <w:rPr>
                <w:sz w:val="20"/>
                <w:szCs w:val="20"/>
              </w:rPr>
              <w:t xml:space="preserve">№ </w:t>
            </w:r>
            <w:proofErr w:type="spellStart"/>
            <w:r w:rsidRPr="003855B0">
              <w:rPr>
                <w:sz w:val="20"/>
                <w:szCs w:val="20"/>
              </w:rPr>
              <w:t>п\</w:t>
            </w:r>
            <w:proofErr w:type="gramStart"/>
            <w:r w:rsidRPr="003855B0">
              <w:rPr>
                <w:sz w:val="20"/>
                <w:szCs w:val="20"/>
              </w:rPr>
              <w:t>п</w:t>
            </w:r>
            <w:proofErr w:type="spellEnd"/>
            <w:proofErr w:type="gramEnd"/>
          </w:p>
        </w:tc>
        <w:tc>
          <w:tcPr>
            <w:tcW w:w="5657" w:type="dxa"/>
            <w:gridSpan w:val="2"/>
            <w:vMerge w:val="restart"/>
            <w:tcBorders>
              <w:top w:val="single" w:sz="4" w:space="0" w:color="auto"/>
              <w:left w:val="single" w:sz="4" w:space="0" w:color="auto"/>
              <w:right w:val="single" w:sz="4" w:space="0" w:color="auto"/>
            </w:tcBorders>
            <w:shd w:val="clear" w:color="auto" w:fill="auto"/>
          </w:tcPr>
          <w:p w:rsidR="00520DF9" w:rsidRDefault="00520DF9" w:rsidP="002E03E2">
            <w:pPr>
              <w:autoSpaceDE w:val="0"/>
              <w:autoSpaceDN w:val="0"/>
              <w:adjustRightInd w:val="0"/>
              <w:rPr>
                <w:b/>
                <w:bCs/>
                <w:sz w:val="20"/>
                <w:szCs w:val="20"/>
              </w:rPr>
            </w:pPr>
          </w:p>
          <w:p w:rsidR="00520DF9" w:rsidRPr="003855B0" w:rsidRDefault="00520DF9" w:rsidP="002E03E2">
            <w:pPr>
              <w:autoSpaceDE w:val="0"/>
              <w:autoSpaceDN w:val="0"/>
              <w:adjustRightInd w:val="0"/>
              <w:rPr>
                <w:b/>
                <w:bCs/>
                <w:sz w:val="20"/>
                <w:szCs w:val="20"/>
              </w:rPr>
            </w:pPr>
            <w:r>
              <w:rPr>
                <w:b/>
                <w:bCs/>
                <w:sz w:val="20"/>
                <w:szCs w:val="20"/>
              </w:rPr>
              <w:t>Наименование объекта</w:t>
            </w:r>
          </w:p>
        </w:tc>
        <w:tc>
          <w:tcPr>
            <w:tcW w:w="3260" w:type="dxa"/>
            <w:gridSpan w:val="2"/>
            <w:vMerge w:val="restart"/>
            <w:tcBorders>
              <w:top w:val="single" w:sz="4" w:space="0" w:color="auto"/>
              <w:left w:val="single" w:sz="4" w:space="0" w:color="auto"/>
              <w:right w:val="single" w:sz="4" w:space="0" w:color="auto"/>
            </w:tcBorders>
            <w:shd w:val="clear" w:color="auto" w:fill="auto"/>
          </w:tcPr>
          <w:p w:rsidR="00520DF9" w:rsidRDefault="00520DF9" w:rsidP="002E03E2">
            <w:pPr>
              <w:autoSpaceDE w:val="0"/>
              <w:autoSpaceDN w:val="0"/>
              <w:adjustRightInd w:val="0"/>
              <w:rPr>
                <w:b/>
                <w:sz w:val="20"/>
                <w:szCs w:val="20"/>
              </w:rPr>
            </w:pPr>
          </w:p>
          <w:p w:rsidR="00520DF9" w:rsidRPr="003855B0" w:rsidRDefault="00520DF9" w:rsidP="002E03E2">
            <w:pPr>
              <w:autoSpaceDE w:val="0"/>
              <w:autoSpaceDN w:val="0"/>
              <w:adjustRightInd w:val="0"/>
              <w:jc w:val="center"/>
              <w:rPr>
                <w:b/>
                <w:sz w:val="20"/>
                <w:szCs w:val="20"/>
              </w:rPr>
            </w:pPr>
            <w:r>
              <w:rPr>
                <w:b/>
                <w:sz w:val="20"/>
                <w:szCs w:val="20"/>
              </w:rPr>
              <w:t>№  свидетельства о регистрации          права собственности</w:t>
            </w:r>
          </w:p>
        </w:tc>
      </w:tr>
      <w:tr w:rsidR="00520DF9" w:rsidRPr="003855B0" w:rsidTr="002E03E2">
        <w:trPr>
          <w:trHeight w:val="274"/>
        </w:trPr>
        <w:tc>
          <w:tcPr>
            <w:tcW w:w="688" w:type="dxa"/>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p>
        </w:tc>
        <w:tc>
          <w:tcPr>
            <w:tcW w:w="5657" w:type="dxa"/>
            <w:gridSpan w:val="2"/>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b/>
                <w:bCs/>
                <w:sz w:val="20"/>
                <w:szCs w:val="20"/>
              </w:rPr>
            </w:pPr>
          </w:p>
        </w:tc>
        <w:tc>
          <w:tcPr>
            <w:tcW w:w="3260" w:type="dxa"/>
            <w:gridSpan w:val="2"/>
            <w:vMerge/>
            <w:tcBorders>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1</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bCs/>
                <w:sz w:val="20"/>
                <w:szCs w:val="20"/>
              </w:rPr>
            </w:pPr>
            <w:r>
              <w:rPr>
                <w:bCs/>
                <w:sz w:val="20"/>
                <w:szCs w:val="20"/>
              </w:rPr>
              <w:t>К</w:t>
            </w:r>
            <w:r w:rsidRPr="00152CC2">
              <w:rPr>
                <w:bCs/>
                <w:sz w:val="20"/>
                <w:szCs w:val="20"/>
              </w:rPr>
              <w:t>отельн</w:t>
            </w:r>
            <w:r>
              <w:rPr>
                <w:bCs/>
                <w:sz w:val="20"/>
                <w:szCs w:val="20"/>
              </w:rPr>
              <w:t>ая</w:t>
            </w:r>
            <w:r w:rsidRPr="00152CC2">
              <w:rPr>
                <w:bCs/>
                <w:sz w:val="20"/>
                <w:szCs w:val="20"/>
              </w:rPr>
              <w:t xml:space="preserve">  </w:t>
            </w:r>
            <w:r>
              <w:rPr>
                <w:bCs/>
                <w:sz w:val="20"/>
                <w:szCs w:val="20"/>
              </w:rPr>
              <w:t xml:space="preserve">улус </w:t>
            </w:r>
            <w:proofErr w:type="spellStart"/>
            <w:r>
              <w:rPr>
                <w:bCs/>
                <w:sz w:val="20"/>
                <w:szCs w:val="20"/>
              </w:rPr>
              <w:t>Цолга</w:t>
            </w:r>
            <w:proofErr w:type="spellEnd"/>
            <w:r>
              <w:rPr>
                <w:bCs/>
                <w:sz w:val="20"/>
                <w:szCs w:val="20"/>
              </w:rPr>
              <w:t>, ул</w:t>
            </w:r>
            <w:proofErr w:type="gramStart"/>
            <w:r>
              <w:rPr>
                <w:bCs/>
                <w:sz w:val="20"/>
                <w:szCs w:val="20"/>
              </w:rPr>
              <w:t>.Л</w:t>
            </w:r>
            <w:proofErr w:type="gramEnd"/>
            <w:r>
              <w:rPr>
                <w:bCs/>
                <w:sz w:val="20"/>
                <w:szCs w:val="20"/>
              </w:rPr>
              <w:t>енина дом №1</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572709</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2</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Теплов</w:t>
            </w:r>
            <w:r>
              <w:rPr>
                <w:sz w:val="20"/>
                <w:szCs w:val="20"/>
              </w:rPr>
              <w:t>ая сеть, протяженностью  1385,0 м.</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572711</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3</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Водопровод</w:t>
            </w:r>
            <w:r>
              <w:rPr>
                <w:sz w:val="20"/>
                <w:szCs w:val="20"/>
              </w:rPr>
              <w:t>ные сети протяженностью 710,0 м.</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572710</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4</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bCs/>
                <w:sz w:val="20"/>
                <w:szCs w:val="20"/>
              </w:rPr>
            </w:pPr>
            <w:r>
              <w:rPr>
                <w:bCs/>
                <w:sz w:val="20"/>
                <w:szCs w:val="20"/>
              </w:rPr>
              <w:t>К</w:t>
            </w:r>
            <w:r w:rsidRPr="00152CC2">
              <w:rPr>
                <w:bCs/>
                <w:sz w:val="20"/>
                <w:szCs w:val="20"/>
              </w:rPr>
              <w:t>отельн</w:t>
            </w:r>
            <w:r>
              <w:rPr>
                <w:bCs/>
                <w:sz w:val="20"/>
                <w:szCs w:val="20"/>
              </w:rPr>
              <w:t>ая</w:t>
            </w:r>
            <w:r w:rsidRPr="00152CC2">
              <w:rPr>
                <w:bCs/>
                <w:sz w:val="20"/>
                <w:szCs w:val="20"/>
              </w:rPr>
              <w:t xml:space="preserve">  с. </w:t>
            </w:r>
            <w:r>
              <w:rPr>
                <w:bCs/>
                <w:sz w:val="20"/>
                <w:szCs w:val="20"/>
              </w:rPr>
              <w:t xml:space="preserve">Шаралдай, ул. Большая </w:t>
            </w:r>
            <w:r w:rsidRPr="00152CC2">
              <w:rPr>
                <w:bCs/>
                <w:sz w:val="20"/>
                <w:szCs w:val="20"/>
              </w:rPr>
              <w:t xml:space="preserve"> </w:t>
            </w:r>
            <w:r>
              <w:rPr>
                <w:bCs/>
                <w:sz w:val="20"/>
                <w:szCs w:val="20"/>
              </w:rPr>
              <w:t>д.21</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642053</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5</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 xml:space="preserve">Тепловые сети </w:t>
            </w:r>
            <w:r w:rsidRPr="00152CC2">
              <w:rPr>
                <w:bCs/>
                <w:sz w:val="20"/>
                <w:szCs w:val="20"/>
              </w:rPr>
              <w:t xml:space="preserve"> </w:t>
            </w:r>
            <w:r>
              <w:rPr>
                <w:bCs/>
                <w:sz w:val="20"/>
                <w:szCs w:val="20"/>
              </w:rPr>
              <w:t>протяженностью 943,0 м.</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642054</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6</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bCs/>
                <w:sz w:val="20"/>
                <w:szCs w:val="20"/>
              </w:rPr>
            </w:pPr>
            <w:r>
              <w:rPr>
                <w:bCs/>
                <w:sz w:val="20"/>
                <w:szCs w:val="20"/>
              </w:rPr>
              <w:t>К</w:t>
            </w:r>
            <w:r w:rsidRPr="00152CC2">
              <w:rPr>
                <w:bCs/>
                <w:sz w:val="20"/>
                <w:szCs w:val="20"/>
              </w:rPr>
              <w:t>отельн</w:t>
            </w:r>
            <w:r>
              <w:rPr>
                <w:bCs/>
                <w:sz w:val="20"/>
                <w:szCs w:val="20"/>
              </w:rPr>
              <w:t>ая</w:t>
            </w:r>
            <w:r w:rsidRPr="00152CC2">
              <w:rPr>
                <w:bCs/>
                <w:sz w:val="20"/>
                <w:szCs w:val="20"/>
              </w:rPr>
              <w:t xml:space="preserve">  с. </w:t>
            </w:r>
            <w:r>
              <w:rPr>
                <w:bCs/>
                <w:sz w:val="20"/>
                <w:szCs w:val="20"/>
              </w:rPr>
              <w:t>Хонхолой, ул. Школьная  д.4</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716342</w:t>
            </w:r>
          </w:p>
        </w:tc>
      </w:tr>
      <w:tr w:rsidR="00520DF9" w:rsidRPr="003855B0" w:rsidTr="002E03E2">
        <w:trPr>
          <w:trHeight w:val="258"/>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7</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bCs/>
                <w:sz w:val="20"/>
                <w:szCs w:val="20"/>
              </w:rPr>
            </w:pPr>
            <w:r>
              <w:rPr>
                <w:bCs/>
                <w:sz w:val="20"/>
                <w:szCs w:val="20"/>
              </w:rPr>
              <w:t>К</w:t>
            </w:r>
            <w:r w:rsidRPr="00152CC2">
              <w:rPr>
                <w:bCs/>
                <w:sz w:val="20"/>
                <w:szCs w:val="20"/>
              </w:rPr>
              <w:t>отельн</w:t>
            </w:r>
            <w:r>
              <w:rPr>
                <w:bCs/>
                <w:sz w:val="20"/>
                <w:szCs w:val="20"/>
              </w:rPr>
              <w:t>ая</w:t>
            </w:r>
            <w:r w:rsidRPr="00152CC2">
              <w:rPr>
                <w:bCs/>
                <w:sz w:val="20"/>
                <w:szCs w:val="20"/>
              </w:rPr>
              <w:t xml:space="preserve">  с. </w:t>
            </w:r>
            <w:r>
              <w:rPr>
                <w:bCs/>
                <w:sz w:val="20"/>
                <w:szCs w:val="20"/>
              </w:rPr>
              <w:t>Никольск, ул. Юбилейная д.1б</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642141</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8</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 xml:space="preserve">Тепловая сеть  </w:t>
            </w:r>
            <w:r w:rsidRPr="00152CC2">
              <w:rPr>
                <w:bCs/>
                <w:sz w:val="20"/>
                <w:szCs w:val="20"/>
              </w:rPr>
              <w:t xml:space="preserve"> </w:t>
            </w:r>
            <w:r>
              <w:rPr>
                <w:bCs/>
                <w:sz w:val="20"/>
                <w:szCs w:val="20"/>
              </w:rPr>
              <w:t>протяженностью 782,5 м.</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642144</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9</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 xml:space="preserve">Водопроводная сеть, </w:t>
            </w:r>
            <w:r w:rsidRPr="00152CC2">
              <w:rPr>
                <w:bCs/>
                <w:sz w:val="20"/>
                <w:szCs w:val="20"/>
              </w:rPr>
              <w:t xml:space="preserve"> </w:t>
            </w:r>
            <w:r>
              <w:rPr>
                <w:bCs/>
                <w:sz w:val="20"/>
                <w:szCs w:val="20"/>
              </w:rPr>
              <w:t>протяженностью 782,5 м.</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642143</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10</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Pr>
                <w:sz w:val="20"/>
                <w:szCs w:val="20"/>
              </w:rPr>
              <w:t>Здание водонапорной башни</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03-АА  642142</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11</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bCs/>
                <w:sz w:val="20"/>
                <w:szCs w:val="20"/>
              </w:rPr>
            </w:pPr>
            <w:r>
              <w:rPr>
                <w:bCs/>
                <w:sz w:val="20"/>
                <w:szCs w:val="20"/>
              </w:rPr>
              <w:t>К</w:t>
            </w:r>
            <w:r w:rsidRPr="00152CC2">
              <w:rPr>
                <w:bCs/>
                <w:sz w:val="20"/>
                <w:szCs w:val="20"/>
              </w:rPr>
              <w:t>отельн</w:t>
            </w:r>
            <w:r>
              <w:rPr>
                <w:bCs/>
                <w:sz w:val="20"/>
                <w:szCs w:val="20"/>
              </w:rPr>
              <w:t xml:space="preserve">ая «Дом культуры» у. </w:t>
            </w:r>
            <w:proofErr w:type="spellStart"/>
            <w:r>
              <w:rPr>
                <w:bCs/>
                <w:sz w:val="20"/>
                <w:szCs w:val="20"/>
              </w:rPr>
              <w:t>Галтай</w:t>
            </w:r>
            <w:proofErr w:type="spellEnd"/>
            <w:r>
              <w:rPr>
                <w:bCs/>
                <w:sz w:val="20"/>
                <w:szCs w:val="20"/>
              </w:rPr>
              <w:t xml:space="preserve">,  ул. </w:t>
            </w:r>
            <w:proofErr w:type="spellStart"/>
            <w:r>
              <w:rPr>
                <w:bCs/>
                <w:sz w:val="20"/>
                <w:szCs w:val="20"/>
              </w:rPr>
              <w:t>Лодоева</w:t>
            </w:r>
            <w:proofErr w:type="spellEnd"/>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472793</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12</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Pr>
                <w:sz w:val="20"/>
                <w:szCs w:val="20"/>
              </w:rPr>
              <w:t xml:space="preserve">Тепловая </w:t>
            </w:r>
            <w:r w:rsidRPr="00152CC2">
              <w:rPr>
                <w:sz w:val="20"/>
                <w:szCs w:val="20"/>
              </w:rPr>
              <w:t xml:space="preserve"> сеть</w:t>
            </w:r>
            <w:r>
              <w:rPr>
                <w:sz w:val="20"/>
                <w:szCs w:val="20"/>
              </w:rPr>
              <w:t>, протяженностью 127,0 м.п.</w:t>
            </w:r>
            <w:r w:rsidRPr="00152CC2">
              <w:rPr>
                <w:sz w:val="20"/>
                <w:szCs w:val="20"/>
              </w:rPr>
              <w:t xml:space="preserve">  </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472791</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13</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 xml:space="preserve">Водопроводная сеть, </w:t>
            </w:r>
            <w:r>
              <w:rPr>
                <w:sz w:val="20"/>
                <w:szCs w:val="20"/>
              </w:rPr>
              <w:t xml:space="preserve"> протяженностью 52,0 м.п.</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472792</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14</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Тепловая сеть</w:t>
            </w:r>
            <w:r>
              <w:rPr>
                <w:sz w:val="20"/>
                <w:szCs w:val="20"/>
              </w:rPr>
              <w:t xml:space="preserve">  у. </w:t>
            </w:r>
            <w:proofErr w:type="spellStart"/>
            <w:r>
              <w:rPr>
                <w:sz w:val="20"/>
                <w:szCs w:val="20"/>
              </w:rPr>
              <w:t>Хошун-Узур</w:t>
            </w:r>
            <w:proofErr w:type="spellEnd"/>
            <w:r>
              <w:rPr>
                <w:sz w:val="20"/>
                <w:szCs w:val="20"/>
              </w:rPr>
              <w:t>, протяженностью 830,55 м.</w:t>
            </w:r>
            <w:r w:rsidRPr="00152CC2">
              <w:rPr>
                <w:sz w:val="20"/>
                <w:szCs w:val="20"/>
              </w:rPr>
              <w:t xml:space="preserve">  </w:t>
            </w:r>
            <w:r w:rsidRPr="00152CC2">
              <w:rPr>
                <w:bCs/>
                <w:sz w:val="20"/>
                <w:szCs w:val="20"/>
              </w:rPr>
              <w:t xml:space="preserve">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075212</w:t>
            </w:r>
          </w:p>
        </w:tc>
      </w:tr>
      <w:tr w:rsidR="00520DF9" w:rsidRPr="003855B0" w:rsidTr="002E03E2">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520DF9" w:rsidRDefault="00520DF9" w:rsidP="002E03E2">
            <w:pPr>
              <w:autoSpaceDE w:val="0"/>
              <w:autoSpaceDN w:val="0"/>
              <w:adjustRightInd w:val="0"/>
              <w:rPr>
                <w:sz w:val="20"/>
                <w:szCs w:val="20"/>
              </w:rPr>
            </w:pPr>
            <w:r>
              <w:rPr>
                <w:sz w:val="20"/>
                <w:szCs w:val="20"/>
              </w:rPr>
              <w:t>15</w:t>
            </w:r>
          </w:p>
        </w:tc>
        <w:tc>
          <w:tcPr>
            <w:tcW w:w="5657"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152CC2" w:rsidRDefault="00520DF9" w:rsidP="002E03E2">
            <w:pPr>
              <w:autoSpaceDE w:val="0"/>
              <w:autoSpaceDN w:val="0"/>
              <w:adjustRightInd w:val="0"/>
              <w:rPr>
                <w:sz w:val="20"/>
                <w:szCs w:val="20"/>
              </w:rPr>
            </w:pPr>
            <w:r w:rsidRPr="00152CC2">
              <w:rPr>
                <w:sz w:val="20"/>
                <w:szCs w:val="20"/>
              </w:rPr>
              <w:t>Водопровод</w:t>
            </w:r>
            <w:proofErr w:type="gramStart"/>
            <w:r>
              <w:rPr>
                <w:sz w:val="20"/>
                <w:szCs w:val="20"/>
              </w:rPr>
              <w:t>.</w:t>
            </w:r>
            <w:proofErr w:type="gramEnd"/>
            <w:r>
              <w:rPr>
                <w:sz w:val="20"/>
                <w:szCs w:val="20"/>
              </w:rPr>
              <w:t xml:space="preserve"> </w:t>
            </w:r>
            <w:r w:rsidRPr="00152CC2">
              <w:rPr>
                <w:sz w:val="20"/>
                <w:szCs w:val="20"/>
              </w:rPr>
              <w:t xml:space="preserve"> </w:t>
            </w:r>
            <w:proofErr w:type="gramStart"/>
            <w:r w:rsidRPr="00152CC2">
              <w:rPr>
                <w:sz w:val="20"/>
                <w:szCs w:val="20"/>
              </w:rPr>
              <w:t>с</w:t>
            </w:r>
            <w:proofErr w:type="gramEnd"/>
            <w:r w:rsidRPr="00152CC2">
              <w:rPr>
                <w:sz w:val="20"/>
                <w:szCs w:val="20"/>
              </w:rPr>
              <w:t>еть</w:t>
            </w:r>
            <w:r w:rsidRPr="00152CC2">
              <w:rPr>
                <w:bCs/>
                <w:sz w:val="20"/>
                <w:szCs w:val="20"/>
              </w:rPr>
              <w:t xml:space="preserve"> </w:t>
            </w:r>
            <w:r>
              <w:rPr>
                <w:bCs/>
                <w:sz w:val="20"/>
                <w:szCs w:val="20"/>
              </w:rPr>
              <w:t xml:space="preserve">у. </w:t>
            </w:r>
            <w:proofErr w:type="spellStart"/>
            <w:r>
              <w:rPr>
                <w:bCs/>
                <w:sz w:val="20"/>
                <w:szCs w:val="20"/>
              </w:rPr>
              <w:t>Хошун-Узур</w:t>
            </w:r>
            <w:proofErr w:type="spellEnd"/>
            <w:r>
              <w:rPr>
                <w:bCs/>
                <w:sz w:val="20"/>
                <w:szCs w:val="20"/>
              </w:rPr>
              <w:t>, протяженностью  625,05 м.</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520DF9" w:rsidRPr="003855B0" w:rsidRDefault="00520DF9" w:rsidP="002E03E2">
            <w:pPr>
              <w:autoSpaceDE w:val="0"/>
              <w:autoSpaceDN w:val="0"/>
              <w:adjustRightInd w:val="0"/>
              <w:rPr>
                <w:sz w:val="20"/>
                <w:szCs w:val="20"/>
              </w:rPr>
            </w:pPr>
            <w:r>
              <w:rPr>
                <w:sz w:val="20"/>
                <w:szCs w:val="20"/>
              </w:rPr>
              <w:t>03-АА  075213</w:t>
            </w:r>
          </w:p>
        </w:tc>
      </w:tr>
      <w:tr w:rsidR="00520DF9" w:rsidRPr="003855B0" w:rsidTr="002E03E2">
        <w:trPr>
          <w:gridAfter w:val="1"/>
          <w:wAfter w:w="137" w:type="dxa"/>
        </w:trPr>
        <w:tc>
          <w:tcPr>
            <w:tcW w:w="5106" w:type="dxa"/>
            <w:gridSpan w:val="2"/>
          </w:tcPr>
          <w:p w:rsidR="00520DF9" w:rsidRPr="004F2D68" w:rsidRDefault="00520DF9" w:rsidP="002E03E2">
            <w:pPr>
              <w:jc w:val="center"/>
              <w:rPr>
                <w:b/>
              </w:rPr>
            </w:pPr>
          </w:p>
        </w:tc>
        <w:tc>
          <w:tcPr>
            <w:tcW w:w="4362" w:type="dxa"/>
            <w:gridSpan w:val="2"/>
          </w:tcPr>
          <w:p w:rsidR="00520DF9" w:rsidRPr="004F2D68" w:rsidRDefault="00520DF9" w:rsidP="002E03E2">
            <w:pPr>
              <w:pStyle w:val="a5"/>
              <w:jc w:val="center"/>
              <w:rPr>
                <w:b/>
                <w:sz w:val="24"/>
                <w:szCs w:val="24"/>
              </w:rPr>
            </w:pPr>
          </w:p>
        </w:tc>
      </w:tr>
    </w:tbl>
    <w:p w:rsidR="00520DF9" w:rsidRPr="003855B0" w:rsidRDefault="00520DF9" w:rsidP="00520DF9">
      <w:pPr>
        <w:pStyle w:val="ConsPlusNonformat0"/>
        <w:ind w:firstLine="426"/>
        <w:jc w:val="both"/>
        <w:rPr>
          <w:rFonts w:ascii="Times New Roman" w:hAnsi="Times New Roman" w:cs="Times New Roman"/>
          <w:sz w:val="24"/>
          <w:szCs w:val="24"/>
        </w:rPr>
      </w:pPr>
    </w:p>
    <w:tbl>
      <w:tblPr>
        <w:tblW w:w="19680" w:type="dxa"/>
        <w:tblLayout w:type="fixed"/>
        <w:tblLook w:val="01E0"/>
      </w:tblPr>
      <w:tblGrid>
        <w:gridCol w:w="5106"/>
        <w:gridCol w:w="5106"/>
        <w:gridCol w:w="5106"/>
        <w:gridCol w:w="4362"/>
      </w:tblGrid>
      <w:tr w:rsidR="00520DF9" w:rsidRPr="003855B0" w:rsidTr="002E03E2">
        <w:tc>
          <w:tcPr>
            <w:tcW w:w="5106" w:type="dxa"/>
          </w:tcPr>
          <w:p w:rsidR="00520DF9" w:rsidRDefault="00520DF9" w:rsidP="002E03E2">
            <w:pPr>
              <w:jc w:val="center"/>
              <w:rPr>
                <w:b/>
              </w:rPr>
            </w:pPr>
          </w:p>
          <w:p w:rsidR="00520DF9" w:rsidRDefault="00520DF9" w:rsidP="002E03E2">
            <w:pPr>
              <w:rPr>
                <w:b/>
              </w:rPr>
            </w:pPr>
            <w:r>
              <w:rPr>
                <w:b/>
              </w:rPr>
              <w:t xml:space="preserve">      </w:t>
            </w:r>
            <w:proofErr w:type="spellStart"/>
            <w:r w:rsidRPr="004F2D68">
              <w:rPr>
                <w:b/>
              </w:rPr>
              <w:t>Концедент</w:t>
            </w:r>
            <w:proofErr w:type="spellEnd"/>
            <w:r w:rsidRPr="004F2D68">
              <w:rPr>
                <w:b/>
              </w:rPr>
              <w:t>:</w:t>
            </w:r>
          </w:p>
          <w:p w:rsidR="00520DF9" w:rsidRPr="001A29EC" w:rsidRDefault="00520DF9" w:rsidP="002E03E2">
            <w:pPr>
              <w:rPr>
                <w:b/>
              </w:rPr>
            </w:pPr>
          </w:p>
          <w:p w:rsidR="00520DF9" w:rsidRPr="004F2D68" w:rsidRDefault="00520DF9" w:rsidP="002E03E2">
            <w:pPr>
              <w:rPr>
                <w:b/>
              </w:rPr>
            </w:pPr>
            <w:r>
              <w:rPr>
                <w:b/>
              </w:rPr>
              <w:t xml:space="preserve">   </w:t>
            </w:r>
            <w:proofErr w:type="spellStart"/>
            <w:r w:rsidRPr="001A29EC">
              <w:rPr>
                <w:b/>
              </w:rPr>
              <w:t>____________</w:t>
            </w:r>
            <w:r>
              <w:rPr>
                <w:b/>
              </w:rPr>
              <w:t>Е.А.Михайлов</w:t>
            </w:r>
            <w:proofErr w:type="spellEnd"/>
          </w:p>
        </w:tc>
        <w:tc>
          <w:tcPr>
            <w:tcW w:w="5106" w:type="dxa"/>
          </w:tcPr>
          <w:p w:rsidR="00520DF9" w:rsidRDefault="00520DF9" w:rsidP="002E03E2">
            <w:pPr>
              <w:pStyle w:val="consplusnonformat"/>
              <w:spacing w:before="0" w:beforeAutospacing="0" w:after="0" w:afterAutospacing="0"/>
              <w:jc w:val="center"/>
              <w:rPr>
                <w:b/>
                <w:sz w:val="24"/>
                <w:szCs w:val="24"/>
              </w:rPr>
            </w:pPr>
          </w:p>
          <w:p w:rsidR="00520DF9" w:rsidRPr="001E048D" w:rsidRDefault="00520DF9" w:rsidP="002E03E2">
            <w:pPr>
              <w:pStyle w:val="consplusnonformat"/>
              <w:spacing w:before="0" w:beforeAutospacing="0" w:after="0" w:afterAutospacing="0"/>
              <w:jc w:val="center"/>
              <w:rPr>
                <w:b/>
                <w:sz w:val="24"/>
                <w:szCs w:val="24"/>
              </w:rPr>
            </w:pPr>
            <w:r w:rsidRPr="004F2D68">
              <w:rPr>
                <w:b/>
                <w:sz w:val="24"/>
                <w:szCs w:val="24"/>
              </w:rPr>
              <w:t>Концессионер:</w:t>
            </w:r>
          </w:p>
          <w:p w:rsidR="00520DF9" w:rsidRPr="004F2D68" w:rsidRDefault="00520DF9" w:rsidP="002E03E2">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c>
          <w:tcPr>
            <w:tcW w:w="5106" w:type="dxa"/>
          </w:tcPr>
          <w:p w:rsidR="00520DF9" w:rsidRPr="003855B0" w:rsidRDefault="00520DF9" w:rsidP="002E03E2">
            <w:proofErr w:type="spellStart"/>
            <w:r w:rsidRPr="003855B0">
              <w:t>Концедент</w:t>
            </w:r>
            <w:proofErr w:type="spellEnd"/>
            <w:r w:rsidRPr="003855B0">
              <w:t>:</w:t>
            </w:r>
            <w:r>
              <w:t xml:space="preserve">                     </w:t>
            </w:r>
          </w:p>
        </w:tc>
        <w:tc>
          <w:tcPr>
            <w:tcW w:w="4362" w:type="dxa"/>
          </w:tcPr>
          <w:p w:rsidR="00520DF9" w:rsidRPr="003855B0" w:rsidRDefault="00520DF9" w:rsidP="002E03E2">
            <w:pPr>
              <w:pStyle w:val="consplusnonformat"/>
              <w:spacing w:before="0" w:beforeAutospacing="0" w:after="0" w:afterAutospacing="0"/>
              <w:rPr>
                <w:sz w:val="24"/>
                <w:szCs w:val="24"/>
              </w:rPr>
            </w:pPr>
            <w:r>
              <w:rPr>
                <w:sz w:val="24"/>
                <w:szCs w:val="24"/>
              </w:rPr>
              <w:t xml:space="preserve">              </w:t>
            </w:r>
            <w:r w:rsidRPr="003855B0">
              <w:rPr>
                <w:sz w:val="24"/>
                <w:szCs w:val="24"/>
              </w:rPr>
              <w:t xml:space="preserve">Концессионер: </w:t>
            </w:r>
          </w:p>
          <w:p w:rsidR="00520DF9" w:rsidRPr="003855B0" w:rsidRDefault="00520DF9" w:rsidP="002E03E2">
            <w:pPr>
              <w:pStyle w:val="a5"/>
              <w:rPr>
                <w:sz w:val="24"/>
                <w:szCs w:val="24"/>
              </w:rPr>
            </w:pPr>
            <w:r w:rsidRPr="003855B0">
              <w:rPr>
                <w:sz w:val="24"/>
                <w:szCs w:val="24"/>
              </w:rPr>
              <w:t> </w:t>
            </w:r>
          </w:p>
          <w:p w:rsidR="00520DF9" w:rsidRPr="003855B0" w:rsidRDefault="00520DF9" w:rsidP="002E03E2">
            <w:pPr>
              <w:pStyle w:val="a5"/>
              <w:rPr>
                <w:sz w:val="24"/>
                <w:szCs w:val="24"/>
              </w:rPr>
            </w:pPr>
            <w:r w:rsidRPr="003855B0">
              <w:rPr>
                <w:sz w:val="24"/>
                <w:szCs w:val="24"/>
              </w:rPr>
              <w:t> </w:t>
            </w:r>
          </w:p>
        </w:tc>
      </w:tr>
    </w:tbl>
    <w:p w:rsidR="00520DF9" w:rsidRPr="003855B0" w:rsidRDefault="00520DF9" w:rsidP="00520DF9">
      <w:pPr>
        <w:pStyle w:val="a5"/>
        <w:jc w:val="both"/>
        <w:rPr>
          <w:b/>
          <w:sz w:val="24"/>
          <w:szCs w:val="24"/>
        </w:rPr>
      </w:pPr>
    </w:p>
    <w:tbl>
      <w:tblPr>
        <w:tblW w:w="0" w:type="auto"/>
        <w:tblLayout w:type="fixed"/>
        <w:tblLook w:val="01E0"/>
      </w:tblPr>
      <w:tblGrid>
        <w:gridCol w:w="5106"/>
      </w:tblGrid>
      <w:tr w:rsidR="00520DF9" w:rsidRPr="003855B0" w:rsidTr="002E03E2">
        <w:tc>
          <w:tcPr>
            <w:tcW w:w="5106" w:type="dxa"/>
          </w:tcPr>
          <w:p w:rsidR="00520DF9" w:rsidRDefault="00520DF9" w:rsidP="002E03E2"/>
          <w:p w:rsidR="00520DF9" w:rsidRPr="003855B0" w:rsidRDefault="00520DF9" w:rsidP="002E03E2"/>
        </w:tc>
      </w:tr>
    </w:tbl>
    <w:p w:rsidR="00520DF9" w:rsidRPr="003855B0" w:rsidRDefault="00520DF9" w:rsidP="00520DF9">
      <w:pPr>
        <w:pStyle w:val="a5"/>
        <w:jc w:val="both"/>
        <w:rPr>
          <w:b/>
          <w:sz w:val="24"/>
          <w:szCs w:val="24"/>
        </w:rPr>
      </w:pPr>
    </w:p>
    <w:p w:rsidR="004E10BF" w:rsidRDefault="004E10BF"/>
    <w:sectPr w:rsidR="004E10BF" w:rsidSect="00444DAF">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ngsanaUPC">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26458F0"/>
    <w:lvl w:ilvl="0">
      <w:start w:val="1"/>
      <w:numFmt w:val="decimal"/>
      <w:pStyle w:val="2"/>
      <w:lvlText w:val="%1."/>
      <w:lvlJc w:val="left"/>
      <w:pPr>
        <w:tabs>
          <w:tab w:val="num" w:pos="643"/>
        </w:tabs>
        <w:ind w:left="643" w:hanging="360"/>
      </w:pPr>
    </w:lvl>
  </w:abstractNum>
  <w:abstractNum w:abstractNumId="1">
    <w:nsid w:val="00487EA4"/>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4C5314D"/>
    <w:multiLevelType w:val="hybridMultilevel"/>
    <w:tmpl w:val="A18014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753DDA"/>
    <w:multiLevelType w:val="hybridMultilevel"/>
    <w:tmpl w:val="84D2D5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6B0B95"/>
    <w:multiLevelType w:val="multilevel"/>
    <w:tmpl w:val="2640DCE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951958"/>
    <w:multiLevelType w:val="singleLevel"/>
    <w:tmpl w:val="0DF84A3E"/>
    <w:lvl w:ilvl="0">
      <w:start w:val="1"/>
      <w:numFmt w:val="decimal"/>
      <w:lvlText w:val="%1."/>
      <w:legacy w:legacy="1" w:legacySpace="0" w:legacyIndent="360"/>
      <w:lvlJc w:val="left"/>
      <w:pPr>
        <w:ind w:left="360" w:hanging="360"/>
      </w:pPr>
    </w:lvl>
  </w:abstractNum>
  <w:abstractNum w:abstractNumId="6">
    <w:nsid w:val="14A94B78"/>
    <w:multiLevelType w:val="hybridMultilevel"/>
    <w:tmpl w:val="B170C58C"/>
    <w:lvl w:ilvl="0" w:tplc="3D6A9EE2">
      <w:start w:val="2"/>
      <w:numFmt w:val="decimal"/>
      <w:lvlText w:val="%1."/>
      <w:lvlJc w:val="left"/>
      <w:pPr>
        <w:ind w:left="1710" w:hanging="99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9B4C96"/>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3DA809E9"/>
    <w:multiLevelType w:val="hybridMultilevel"/>
    <w:tmpl w:val="DB3E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CF5007"/>
    <w:multiLevelType w:val="singleLevel"/>
    <w:tmpl w:val="0DF84A3E"/>
    <w:lvl w:ilvl="0">
      <w:start w:val="1"/>
      <w:numFmt w:val="decimal"/>
      <w:lvlText w:val="%1."/>
      <w:legacy w:legacy="1" w:legacySpace="0" w:legacyIndent="360"/>
      <w:lvlJc w:val="left"/>
      <w:pPr>
        <w:ind w:left="360" w:hanging="360"/>
      </w:pPr>
    </w:lvl>
  </w:abstractNum>
  <w:abstractNum w:abstractNumId="10">
    <w:nsid w:val="53B8123B"/>
    <w:multiLevelType w:val="hybridMultilevel"/>
    <w:tmpl w:val="41A25EF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BCE7FB9"/>
    <w:multiLevelType w:val="multilevel"/>
    <w:tmpl w:val="42866B5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74077729"/>
    <w:multiLevelType w:val="hybridMultilevel"/>
    <w:tmpl w:val="5666F54C"/>
    <w:lvl w:ilvl="0" w:tplc="0010E0C4">
      <w:start w:val="2"/>
      <w:numFmt w:val="decimal"/>
      <w:lvlText w:val="%1."/>
      <w:lvlJc w:val="left"/>
      <w:pPr>
        <w:ind w:left="1680" w:hanging="9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4"/>
  </w:num>
  <w:num w:numId="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num>
  <w:num w:numId="6">
    <w:abstractNumId w:val="9"/>
  </w:num>
  <w:num w:numId="7">
    <w:abstractNumId w:val="9"/>
    <w:lvlOverride w:ilvl="0">
      <w:startOverride w:val="1"/>
    </w:lvlOverride>
  </w:num>
  <w:num w:numId="8">
    <w:abstractNumId w:val="7"/>
  </w:num>
  <w:num w:numId="9">
    <w:abstractNumId w:val="3"/>
  </w:num>
  <w:num w:numId="10">
    <w:abstractNumId w:val="2"/>
  </w:num>
  <w:num w:numId="11">
    <w:abstractNumId w:val="10"/>
  </w:num>
  <w:num w:numId="12">
    <w:abstractNumId w:val="8"/>
  </w:num>
  <w:num w:numId="13">
    <w:abstractNumId w:val="12"/>
  </w:num>
  <w:num w:numId="14">
    <w:abstractNumId w:val="6"/>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0DF9"/>
    <w:rsid w:val="00021E7F"/>
    <w:rsid w:val="00086CC0"/>
    <w:rsid w:val="004E10BF"/>
    <w:rsid w:val="00520DF9"/>
    <w:rsid w:val="00535D1F"/>
    <w:rsid w:val="00553E67"/>
    <w:rsid w:val="00585078"/>
    <w:rsid w:val="006251D2"/>
    <w:rsid w:val="007B03F2"/>
    <w:rsid w:val="008B75E3"/>
    <w:rsid w:val="00B759FB"/>
    <w:rsid w:val="00C2290C"/>
    <w:rsid w:val="00DB2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F9"/>
    <w:pPr>
      <w:spacing w:line="240" w:lineRule="auto"/>
      <w:jc w:val="left"/>
    </w:pPr>
    <w:rPr>
      <w:rFonts w:ascii="Times New Roman" w:eastAsia="Times New Roman" w:hAnsi="Times New Roman" w:cs="Times New Roman"/>
      <w:sz w:val="24"/>
      <w:szCs w:val="24"/>
      <w:lang w:eastAsia="ru-RU"/>
    </w:rPr>
  </w:style>
  <w:style w:type="paragraph" w:styleId="1">
    <w:name w:val="heading 1"/>
    <w:basedOn w:val="a"/>
    <w:link w:val="10"/>
    <w:qFormat/>
    <w:rsid w:val="00520DF9"/>
    <w:pPr>
      <w:spacing w:before="100" w:beforeAutospacing="1" w:after="100" w:afterAutospacing="1"/>
      <w:outlineLvl w:val="0"/>
    </w:pPr>
    <w:rPr>
      <w:rFonts w:ascii="Verdana" w:hAnsi="Verdana"/>
      <w:b/>
      <w:bCs/>
      <w:color w:val="FFFFFF"/>
      <w:kern w:val="36"/>
      <w:sz w:val="16"/>
      <w:szCs w:val="16"/>
    </w:rPr>
  </w:style>
  <w:style w:type="paragraph" w:styleId="20">
    <w:name w:val="heading 2"/>
    <w:basedOn w:val="a"/>
    <w:next w:val="a"/>
    <w:link w:val="21"/>
    <w:qFormat/>
    <w:rsid w:val="00520DF9"/>
    <w:pPr>
      <w:keepNext/>
      <w:spacing w:before="240" w:after="60"/>
      <w:outlineLvl w:val="1"/>
    </w:pPr>
    <w:rPr>
      <w:rFonts w:ascii="Arial" w:hAnsi="Arial" w:cs="Arial"/>
      <w:b/>
      <w:bCs/>
      <w:i/>
      <w:iCs/>
      <w:sz w:val="28"/>
      <w:szCs w:val="28"/>
    </w:rPr>
  </w:style>
  <w:style w:type="paragraph" w:styleId="3">
    <w:name w:val="heading 3"/>
    <w:basedOn w:val="a"/>
    <w:link w:val="30"/>
    <w:qFormat/>
    <w:rsid w:val="00520DF9"/>
    <w:pPr>
      <w:spacing w:before="100" w:beforeAutospacing="1" w:after="100" w:afterAutospacing="1"/>
      <w:outlineLvl w:val="2"/>
    </w:pPr>
    <w:rPr>
      <w:b/>
      <w:bCs/>
      <w:sz w:val="27"/>
      <w:szCs w:val="27"/>
    </w:rPr>
  </w:style>
  <w:style w:type="paragraph" w:styleId="5">
    <w:name w:val="heading 5"/>
    <w:basedOn w:val="a"/>
    <w:next w:val="a"/>
    <w:link w:val="50"/>
    <w:qFormat/>
    <w:rsid w:val="00520DF9"/>
    <w:pPr>
      <w:spacing w:before="240" w:after="60"/>
      <w:outlineLvl w:val="4"/>
    </w:pPr>
    <w:rPr>
      <w:b/>
      <w:bCs/>
      <w:i/>
      <w:iCs/>
      <w:sz w:val="26"/>
      <w:szCs w:val="26"/>
    </w:rPr>
  </w:style>
  <w:style w:type="paragraph" w:styleId="6">
    <w:name w:val="heading 6"/>
    <w:basedOn w:val="a"/>
    <w:next w:val="a"/>
    <w:link w:val="60"/>
    <w:qFormat/>
    <w:rsid w:val="00520DF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0DF9"/>
    <w:rPr>
      <w:rFonts w:ascii="Verdana" w:eastAsia="Times New Roman" w:hAnsi="Verdana" w:cs="Times New Roman"/>
      <w:b/>
      <w:bCs/>
      <w:color w:val="FFFFFF"/>
      <w:kern w:val="36"/>
      <w:sz w:val="16"/>
      <w:szCs w:val="16"/>
      <w:lang w:eastAsia="ru-RU"/>
    </w:rPr>
  </w:style>
  <w:style w:type="character" w:customStyle="1" w:styleId="21">
    <w:name w:val="Заголовок 2 Знак"/>
    <w:basedOn w:val="a0"/>
    <w:link w:val="20"/>
    <w:rsid w:val="00520DF9"/>
    <w:rPr>
      <w:rFonts w:ascii="Arial" w:eastAsia="Times New Roman" w:hAnsi="Arial" w:cs="Arial"/>
      <w:b/>
      <w:bCs/>
      <w:i/>
      <w:iCs/>
      <w:sz w:val="28"/>
      <w:szCs w:val="28"/>
      <w:lang w:eastAsia="ru-RU"/>
    </w:rPr>
  </w:style>
  <w:style w:type="character" w:customStyle="1" w:styleId="30">
    <w:name w:val="Заголовок 3 Знак"/>
    <w:basedOn w:val="a0"/>
    <w:link w:val="3"/>
    <w:rsid w:val="00520DF9"/>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20D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520DF9"/>
    <w:rPr>
      <w:rFonts w:ascii="Times New Roman" w:eastAsia="Times New Roman" w:hAnsi="Times New Roman" w:cs="Times New Roman"/>
      <w:b/>
      <w:bCs/>
      <w:lang w:eastAsia="ru-RU"/>
    </w:rPr>
  </w:style>
  <w:style w:type="character" w:styleId="a3">
    <w:name w:val="Hyperlink"/>
    <w:rsid w:val="00520DF9"/>
    <w:rPr>
      <w:rFonts w:ascii="Verdana" w:hAnsi="Verdana" w:hint="default"/>
      <w:strike w:val="0"/>
      <w:dstrike w:val="0"/>
      <w:color w:val="006EA8"/>
      <w:sz w:val="16"/>
      <w:szCs w:val="16"/>
      <w:u w:val="none"/>
      <w:effect w:val="none"/>
    </w:rPr>
  </w:style>
  <w:style w:type="character" w:styleId="a4">
    <w:name w:val="FollowedHyperlink"/>
    <w:rsid w:val="00520DF9"/>
    <w:rPr>
      <w:rFonts w:ascii="Verdana" w:hAnsi="Verdana" w:hint="default"/>
      <w:strike w:val="0"/>
      <w:dstrike w:val="0"/>
      <w:color w:val="006EA8"/>
      <w:sz w:val="16"/>
      <w:szCs w:val="16"/>
      <w:u w:val="none"/>
      <w:effect w:val="none"/>
    </w:rPr>
  </w:style>
  <w:style w:type="paragraph" w:styleId="HTML">
    <w:name w:val="HTML Preformatted"/>
    <w:basedOn w:val="a"/>
    <w:link w:val="HTML0"/>
    <w:rsid w:val="00520D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6"/>
      <w:szCs w:val="16"/>
    </w:rPr>
  </w:style>
  <w:style w:type="character" w:customStyle="1" w:styleId="HTML0">
    <w:name w:val="Стандартный HTML Знак"/>
    <w:basedOn w:val="a0"/>
    <w:link w:val="HTML"/>
    <w:rsid w:val="00520DF9"/>
    <w:rPr>
      <w:rFonts w:ascii="Courier New" w:eastAsia="Times New Roman" w:hAnsi="Courier New" w:cs="Courier New"/>
      <w:sz w:val="16"/>
      <w:szCs w:val="16"/>
      <w:lang w:eastAsia="ru-RU"/>
    </w:rPr>
  </w:style>
  <w:style w:type="paragraph" w:styleId="a5">
    <w:name w:val="Normal (Web)"/>
    <w:basedOn w:val="a"/>
    <w:rsid w:val="00520DF9"/>
    <w:pPr>
      <w:spacing w:before="100" w:beforeAutospacing="1" w:after="100" w:afterAutospacing="1"/>
    </w:pPr>
    <w:rPr>
      <w:sz w:val="16"/>
      <w:szCs w:val="16"/>
    </w:rPr>
  </w:style>
  <w:style w:type="paragraph" w:styleId="a6">
    <w:name w:val="header"/>
    <w:basedOn w:val="a"/>
    <w:link w:val="a7"/>
    <w:rsid w:val="00520DF9"/>
    <w:pPr>
      <w:tabs>
        <w:tab w:val="center" w:pos="4677"/>
        <w:tab w:val="right" w:pos="9355"/>
      </w:tabs>
    </w:pPr>
  </w:style>
  <w:style w:type="character" w:customStyle="1" w:styleId="a7">
    <w:name w:val="Верхний колонтитул Знак"/>
    <w:basedOn w:val="a0"/>
    <w:link w:val="a6"/>
    <w:rsid w:val="00520DF9"/>
    <w:rPr>
      <w:rFonts w:ascii="Times New Roman" w:eastAsia="Times New Roman" w:hAnsi="Times New Roman" w:cs="Times New Roman"/>
      <w:sz w:val="24"/>
      <w:szCs w:val="24"/>
      <w:lang w:eastAsia="ru-RU"/>
    </w:rPr>
  </w:style>
  <w:style w:type="paragraph" w:styleId="a8">
    <w:name w:val="footer"/>
    <w:basedOn w:val="a"/>
    <w:link w:val="a9"/>
    <w:rsid w:val="00520DF9"/>
    <w:pPr>
      <w:tabs>
        <w:tab w:val="center" w:pos="4677"/>
        <w:tab w:val="right" w:pos="9355"/>
      </w:tabs>
    </w:pPr>
  </w:style>
  <w:style w:type="character" w:customStyle="1" w:styleId="a9">
    <w:name w:val="Нижний колонтитул Знак"/>
    <w:basedOn w:val="a0"/>
    <w:link w:val="a8"/>
    <w:rsid w:val="00520DF9"/>
    <w:rPr>
      <w:rFonts w:ascii="Times New Roman" w:eastAsia="Times New Roman" w:hAnsi="Times New Roman" w:cs="Times New Roman"/>
      <w:sz w:val="24"/>
      <w:szCs w:val="24"/>
      <w:lang w:eastAsia="ru-RU"/>
    </w:rPr>
  </w:style>
  <w:style w:type="paragraph" w:styleId="aa">
    <w:name w:val="List"/>
    <w:basedOn w:val="a"/>
    <w:rsid w:val="00520DF9"/>
    <w:pPr>
      <w:ind w:left="283" w:hanging="283"/>
    </w:pPr>
  </w:style>
  <w:style w:type="paragraph" w:styleId="2">
    <w:name w:val="List Number 2"/>
    <w:basedOn w:val="a"/>
    <w:rsid w:val="00520DF9"/>
    <w:pPr>
      <w:numPr>
        <w:numId w:val="1"/>
      </w:numPr>
      <w:tabs>
        <w:tab w:val="clear" w:pos="643"/>
        <w:tab w:val="num" w:pos="720"/>
      </w:tabs>
      <w:ind w:left="720"/>
    </w:pPr>
  </w:style>
  <w:style w:type="paragraph" w:styleId="ab">
    <w:name w:val="Body Text"/>
    <w:basedOn w:val="a"/>
    <w:link w:val="ac"/>
    <w:rsid w:val="00520DF9"/>
    <w:pPr>
      <w:spacing w:after="120"/>
    </w:pPr>
  </w:style>
  <w:style w:type="character" w:customStyle="1" w:styleId="ac">
    <w:name w:val="Основной текст Знак"/>
    <w:basedOn w:val="a0"/>
    <w:link w:val="ab"/>
    <w:rsid w:val="00520DF9"/>
    <w:rPr>
      <w:rFonts w:ascii="Times New Roman" w:eastAsia="Times New Roman" w:hAnsi="Times New Roman" w:cs="Times New Roman"/>
      <w:sz w:val="24"/>
      <w:szCs w:val="24"/>
      <w:lang w:eastAsia="ru-RU"/>
    </w:rPr>
  </w:style>
  <w:style w:type="paragraph" w:styleId="ad">
    <w:name w:val="Body Text Indent"/>
    <w:basedOn w:val="a"/>
    <w:link w:val="ae"/>
    <w:rsid w:val="00520DF9"/>
    <w:pPr>
      <w:spacing w:after="120"/>
      <w:ind w:left="283"/>
    </w:pPr>
  </w:style>
  <w:style w:type="character" w:customStyle="1" w:styleId="ae">
    <w:name w:val="Основной текст с отступом Знак"/>
    <w:basedOn w:val="a0"/>
    <w:link w:val="ad"/>
    <w:rsid w:val="00520DF9"/>
    <w:rPr>
      <w:rFonts w:ascii="Times New Roman" w:eastAsia="Times New Roman" w:hAnsi="Times New Roman" w:cs="Times New Roman"/>
      <w:sz w:val="24"/>
      <w:szCs w:val="24"/>
      <w:lang w:eastAsia="ru-RU"/>
    </w:rPr>
  </w:style>
  <w:style w:type="paragraph" w:styleId="22">
    <w:name w:val="Body Text 2"/>
    <w:basedOn w:val="a"/>
    <w:link w:val="23"/>
    <w:rsid w:val="00520DF9"/>
    <w:pPr>
      <w:spacing w:after="120" w:line="480" w:lineRule="auto"/>
    </w:pPr>
    <w:rPr>
      <w:lang/>
    </w:rPr>
  </w:style>
  <w:style w:type="character" w:customStyle="1" w:styleId="23">
    <w:name w:val="Основной текст 2 Знак"/>
    <w:basedOn w:val="a0"/>
    <w:link w:val="22"/>
    <w:rsid w:val="00520DF9"/>
    <w:rPr>
      <w:rFonts w:ascii="Times New Roman" w:eastAsia="Times New Roman" w:hAnsi="Times New Roman" w:cs="Times New Roman"/>
      <w:sz w:val="24"/>
      <w:szCs w:val="24"/>
      <w:lang/>
    </w:rPr>
  </w:style>
  <w:style w:type="paragraph" w:styleId="31">
    <w:name w:val="Body Text 3"/>
    <w:basedOn w:val="a"/>
    <w:link w:val="32"/>
    <w:rsid w:val="00520DF9"/>
    <w:pPr>
      <w:jc w:val="center"/>
    </w:pPr>
    <w:rPr>
      <w:sz w:val="20"/>
      <w:szCs w:val="20"/>
    </w:rPr>
  </w:style>
  <w:style w:type="character" w:customStyle="1" w:styleId="32">
    <w:name w:val="Основной текст 3 Знак"/>
    <w:basedOn w:val="a0"/>
    <w:link w:val="31"/>
    <w:rsid w:val="00520DF9"/>
    <w:rPr>
      <w:rFonts w:ascii="Times New Roman" w:eastAsia="Times New Roman" w:hAnsi="Times New Roman" w:cs="Times New Roman"/>
      <w:sz w:val="20"/>
      <w:szCs w:val="20"/>
      <w:lang w:eastAsia="ru-RU"/>
    </w:rPr>
  </w:style>
  <w:style w:type="paragraph" w:styleId="24">
    <w:name w:val="Body Text Indent 2"/>
    <w:basedOn w:val="a"/>
    <w:link w:val="25"/>
    <w:rsid w:val="00520DF9"/>
    <w:pPr>
      <w:spacing w:after="120" w:line="480" w:lineRule="auto"/>
      <w:ind w:left="283"/>
    </w:pPr>
  </w:style>
  <w:style w:type="character" w:customStyle="1" w:styleId="25">
    <w:name w:val="Основной текст с отступом 2 Знак"/>
    <w:basedOn w:val="a0"/>
    <w:link w:val="24"/>
    <w:rsid w:val="00520DF9"/>
    <w:rPr>
      <w:rFonts w:ascii="Times New Roman" w:eastAsia="Times New Roman" w:hAnsi="Times New Roman" w:cs="Times New Roman"/>
      <w:sz w:val="24"/>
      <w:szCs w:val="24"/>
      <w:lang w:eastAsia="ru-RU"/>
    </w:rPr>
  </w:style>
  <w:style w:type="paragraph" w:styleId="af">
    <w:name w:val="Plain Text"/>
    <w:basedOn w:val="a"/>
    <w:link w:val="af0"/>
    <w:rsid w:val="00520DF9"/>
    <w:rPr>
      <w:rFonts w:ascii="Courier New" w:hAnsi="Courier New"/>
      <w:sz w:val="20"/>
      <w:szCs w:val="20"/>
    </w:rPr>
  </w:style>
  <w:style w:type="character" w:customStyle="1" w:styleId="af0">
    <w:name w:val="Текст Знак"/>
    <w:basedOn w:val="a0"/>
    <w:link w:val="af"/>
    <w:rsid w:val="00520DF9"/>
    <w:rPr>
      <w:rFonts w:ascii="Courier New" w:eastAsia="Times New Roman" w:hAnsi="Courier New" w:cs="Times New Roman"/>
      <w:sz w:val="20"/>
      <w:szCs w:val="20"/>
      <w:lang w:eastAsia="ru-RU"/>
    </w:rPr>
  </w:style>
  <w:style w:type="paragraph" w:customStyle="1" w:styleId="consnormal">
    <w:name w:val="consnormal"/>
    <w:basedOn w:val="a"/>
    <w:rsid w:val="00520DF9"/>
    <w:pPr>
      <w:spacing w:before="100" w:beforeAutospacing="1" w:after="100" w:afterAutospacing="1"/>
    </w:pPr>
    <w:rPr>
      <w:sz w:val="16"/>
      <w:szCs w:val="16"/>
    </w:rPr>
  </w:style>
  <w:style w:type="paragraph" w:customStyle="1" w:styleId="af1">
    <w:name w:val="a"/>
    <w:basedOn w:val="a"/>
    <w:rsid w:val="00520DF9"/>
    <w:pPr>
      <w:spacing w:before="100" w:beforeAutospacing="1" w:after="100" w:afterAutospacing="1"/>
    </w:pPr>
    <w:rPr>
      <w:sz w:val="16"/>
      <w:szCs w:val="16"/>
    </w:rPr>
  </w:style>
  <w:style w:type="paragraph" w:customStyle="1" w:styleId="footer">
    <w:name w:val="footer"/>
    <w:basedOn w:val="a"/>
    <w:rsid w:val="00520DF9"/>
    <w:rPr>
      <w:rFonts w:ascii="Verdana" w:hAnsi="Verdana"/>
      <w:color w:val="000000"/>
      <w:sz w:val="16"/>
      <w:szCs w:val="16"/>
    </w:rPr>
  </w:style>
  <w:style w:type="paragraph" w:customStyle="1" w:styleId="ssearch">
    <w:name w:val="s_search"/>
    <w:basedOn w:val="a"/>
    <w:rsid w:val="00520DF9"/>
    <w:pPr>
      <w:spacing w:before="100" w:beforeAutospacing="1" w:after="100" w:afterAutospacing="1"/>
    </w:pPr>
    <w:rPr>
      <w:rFonts w:ascii="Verdana" w:hAnsi="Verdana"/>
      <w:b/>
      <w:bCs/>
      <w:color w:val="FFFFFF"/>
      <w:sz w:val="16"/>
      <w:szCs w:val="16"/>
    </w:rPr>
  </w:style>
  <w:style w:type="paragraph" w:customStyle="1" w:styleId="captiontopline">
    <w:name w:val="caption_topline"/>
    <w:basedOn w:val="a"/>
    <w:rsid w:val="00520DF9"/>
    <w:pPr>
      <w:spacing w:before="100" w:beforeAutospacing="1" w:after="100" w:afterAutospacing="1"/>
    </w:pPr>
    <w:rPr>
      <w:sz w:val="16"/>
      <w:szCs w:val="16"/>
    </w:rPr>
  </w:style>
  <w:style w:type="paragraph" w:customStyle="1" w:styleId="topmenu">
    <w:name w:val="topmenu"/>
    <w:basedOn w:val="a"/>
    <w:rsid w:val="00520DF9"/>
    <w:pPr>
      <w:spacing w:before="100" w:beforeAutospacing="1" w:after="100" w:afterAutospacing="1"/>
    </w:pPr>
    <w:rPr>
      <w:sz w:val="16"/>
      <w:szCs w:val="16"/>
    </w:rPr>
  </w:style>
  <w:style w:type="paragraph" w:customStyle="1" w:styleId="inputbox">
    <w:name w:val="inputbox"/>
    <w:basedOn w:val="a"/>
    <w:rsid w:val="00520DF9"/>
    <w:pPr>
      <w:pBdr>
        <w:top w:val="single" w:sz="4" w:space="0" w:color="B6BECC"/>
        <w:left w:val="single" w:sz="4" w:space="0" w:color="B6BECC"/>
        <w:bottom w:val="single" w:sz="4" w:space="0" w:color="B6BECC"/>
        <w:right w:val="single" w:sz="4" w:space="0" w:color="B6BECC"/>
      </w:pBdr>
      <w:spacing w:before="100" w:beforeAutospacing="1" w:after="100" w:afterAutospacing="1" w:line="160" w:lineRule="atLeast"/>
    </w:pPr>
    <w:rPr>
      <w:rFonts w:ascii="Verdana" w:hAnsi="Verdana"/>
      <w:sz w:val="16"/>
      <w:szCs w:val="16"/>
    </w:rPr>
  </w:style>
  <w:style w:type="paragraph" w:customStyle="1" w:styleId="mofilter-cap">
    <w:name w:val="mofilter-cap"/>
    <w:basedOn w:val="a"/>
    <w:rsid w:val="00520DF9"/>
    <w:pPr>
      <w:spacing w:before="100" w:beforeAutospacing="1" w:after="100" w:afterAutospacing="1"/>
    </w:pPr>
    <w:rPr>
      <w:rFonts w:ascii="Verdana" w:hAnsi="Verdana"/>
      <w:b/>
      <w:bCs/>
      <w:sz w:val="16"/>
      <w:szCs w:val="16"/>
    </w:rPr>
  </w:style>
  <w:style w:type="paragraph" w:customStyle="1" w:styleId="mofilter-select1">
    <w:name w:val="mofilter-select1"/>
    <w:basedOn w:val="a"/>
    <w:rsid w:val="00520DF9"/>
    <w:pPr>
      <w:pBdr>
        <w:top w:val="single" w:sz="4" w:space="0" w:color="CCCCCC"/>
        <w:left w:val="single" w:sz="4" w:space="0" w:color="CCCCCC"/>
        <w:bottom w:val="single" w:sz="4" w:space="0" w:color="CCCCCC"/>
        <w:right w:val="single" w:sz="4" w:space="0" w:color="CCCCCC"/>
      </w:pBdr>
      <w:spacing w:before="100" w:beforeAutospacing="1" w:after="100" w:afterAutospacing="1"/>
    </w:pPr>
    <w:rPr>
      <w:sz w:val="11"/>
      <w:szCs w:val="11"/>
    </w:rPr>
  </w:style>
  <w:style w:type="paragraph" w:customStyle="1" w:styleId="mofilter-select2">
    <w:name w:val="mofilter-select2"/>
    <w:basedOn w:val="a"/>
    <w:rsid w:val="00520DF9"/>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newslatest-fast-dt">
    <w:name w:val="newslatest-fast-dt"/>
    <w:basedOn w:val="a"/>
    <w:rsid w:val="00520DF9"/>
    <w:pPr>
      <w:spacing w:before="100" w:beforeAutospacing="1" w:after="100" w:afterAutospacing="1"/>
    </w:pPr>
    <w:rPr>
      <w:rFonts w:ascii="Tahoma" w:hAnsi="Tahoma" w:cs="Tahoma"/>
      <w:b/>
      <w:bCs/>
      <w:color w:val="BB3098"/>
      <w:sz w:val="16"/>
      <w:szCs w:val="16"/>
    </w:rPr>
  </w:style>
  <w:style w:type="paragraph" w:customStyle="1" w:styleId="newslatest-fast-intro">
    <w:name w:val="newslatest-fast-intro"/>
    <w:basedOn w:val="a"/>
    <w:rsid w:val="00520DF9"/>
    <w:pPr>
      <w:spacing w:before="100" w:beforeAutospacing="1" w:after="100" w:afterAutospacing="1"/>
    </w:pPr>
    <w:rPr>
      <w:rFonts w:ascii="Verdana" w:hAnsi="Verdana"/>
      <w:color w:val="737373"/>
      <w:sz w:val="14"/>
      <w:szCs w:val="14"/>
    </w:rPr>
  </w:style>
  <w:style w:type="paragraph" w:customStyle="1" w:styleId="archive-select">
    <w:name w:val="archive-select"/>
    <w:basedOn w:val="a"/>
    <w:rsid w:val="00520DF9"/>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rb-light">
    <w:name w:val="rb-light"/>
    <w:basedOn w:val="a"/>
    <w:rsid w:val="00520DF9"/>
    <w:pPr>
      <w:pBdr>
        <w:right w:val="single" w:sz="4" w:space="0" w:color="E1E1E1"/>
      </w:pBdr>
      <w:spacing w:before="100" w:beforeAutospacing="1" w:after="100" w:afterAutospacing="1"/>
    </w:pPr>
    <w:rPr>
      <w:sz w:val="16"/>
      <w:szCs w:val="16"/>
    </w:rPr>
  </w:style>
  <w:style w:type="paragraph" w:customStyle="1" w:styleId="button">
    <w:name w:val="button"/>
    <w:basedOn w:val="a"/>
    <w:rsid w:val="00520DF9"/>
    <w:pPr>
      <w:spacing w:before="100" w:beforeAutospacing="1" w:after="100" w:afterAutospacing="1"/>
    </w:pPr>
    <w:rPr>
      <w:sz w:val="16"/>
      <w:szCs w:val="16"/>
    </w:rPr>
  </w:style>
  <w:style w:type="paragraph" w:customStyle="1" w:styleId="mofilter-submit">
    <w:name w:val="mofilter-submit"/>
    <w:basedOn w:val="a"/>
    <w:rsid w:val="00520DF9"/>
    <w:pPr>
      <w:pBdr>
        <w:top w:val="single" w:sz="4" w:space="0" w:color="89B4F6"/>
        <w:left w:val="single" w:sz="4" w:space="0" w:color="89B4F6"/>
        <w:bottom w:val="single" w:sz="4" w:space="0" w:color="89B4F6"/>
        <w:right w:val="single" w:sz="4" w:space="0" w:color="89B4F6"/>
      </w:pBdr>
      <w:shd w:val="clear" w:color="auto" w:fill="CEDFD7"/>
      <w:spacing w:before="100" w:beforeAutospacing="1" w:after="100" w:afterAutospacing="1"/>
    </w:pPr>
    <w:rPr>
      <w:rFonts w:ascii="Verdana" w:hAnsi="Verdana"/>
      <w:b/>
      <w:bCs/>
      <w:color w:val="41534C"/>
      <w:sz w:val="16"/>
      <w:szCs w:val="16"/>
    </w:rPr>
  </w:style>
  <w:style w:type="paragraph" w:customStyle="1" w:styleId="mofilter-submit-h">
    <w:name w:val="mofilter-submit-h"/>
    <w:basedOn w:val="a"/>
    <w:rsid w:val="00520DF9"/>
    <w:pPr>
      <w:pBdr>
        <w:top w:val="single" w:sz="4" w:space="0" w:color="36619B"/>
        <w:left w:val="single" w:sz="4" w:space="0" w:color="36619B"/>
        <w:bottom w:val="single" w:sz="4" w:space="0" w:color="36619B"/>
        <w:right w:val="single" w:sz="4" w:space="0" w:color="36619B"/>
      </w:pBdr>
      <w:shd w:val="clear" w:color="auto" w:fill="AEC7BB"/>
      <w:spacing w:before="100" w:beforeAutospacing="1" w:after="100" w:afterAutospacing="1"/>
    </w:pPr>
    <w:rPr>
      <w:rFonts w:ascii="Verdana" w:hAnsi="Verdana"/>
      <w:b/>
      <w:bCs/>
      <w:color w:val="0000FF"/>
      <w:sz w:val="16"/>
      <w:szCs w:val="16"/>
    </w:rPr>
  </w:style>
  <w:style w:type="paragraph" w:customStyle="1" w:styleId="a00">
    <w:name w:val="a0"/>
    <w:basedOn w:val="a"/>
    <w:rsid w:val="00520DF9"/>
    <w:pPr>
      <w:spacing w:before="100" w:beforeAutospacing="1" w:after="100" w:afterAutospacing="1"/>
    </w:pPr>
    <w:rPr>
      <w:sz w:val="16"/>
      <w:szCs w:val="16"/>
    </w:rPr>
  </w:style>
  <w:style w:type="paragraph" w:customStyle="1" w:styleId="consplusnonformat">
    <w:name w:val="consplusnonformat"/>
    <w:basedOn w:val="a"/>
    <w:rsid w:val="00520DF9"/>
    <w:pPr>
      <w:spacing w:before="100" w:beforeAutospacing="1" w:after="100" w:afterAutospacing="1"/>
    </w:pPr>
    <w:rPr>
      <w:sz w:val="16"/>
      <w:szCs w:val="16"/>
    </w:rPr>
  </w:style>
  <w:style w:type="paragraph" w:customStyle="1" w:styleId="consplusnormal">
    <w:name w:val="consplusnormal"/>
    <w:basedOn w:val="a"/>
    <w:rsid w:val="00520DF9"/>
    <w:pPr>
      <w:spacing w:before="100" w:beforeAutospacing="1" w:after="100" w:afterAutospacing="1"/>
    </w:pPr>
    <w:rPr>
      <w:sz w:val="16"/>
      <w:szCs w:val="16"/>
    </w:rPr>
  </w:style>
  <w:style w:type="paragraph" w:customStyle="1" w:styleId="variable">
    <w:name w:val="variable"/>
    <w:basedOn w:val="a"/>
    <w:semiHidden/>
    <w:rsid w:val="00520DF9"/>
    <w:pPr>
      <w:jc w:val="both"/>
    </w:pPr>
    <w:rPr>
      <w:b/>
    </w:rPr>
  </w:style>
  <w:style w:type="paragraph" w:customStyle="1" w:styleId="33">
    <w:name w:val="3"/>
    <w:basedOn w:val="a"/>
    <w:rsid w:val="00520DF9"/>
    <w:pPr>
      <w:spacing w:before="100" w:beforeAutospacing="1" w:after="100" w:afterAutospacing="1"/>
    </w:pPr>
  </w:style>
  <w:style w:type="paragraph" w:customStyle="1" w:styleId="ConsPlusNormal0">
    <w:name w:val="ConsPlusNormal"/>
    <w:rsid w:val="00520DF9"/>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caaieiaie11">
    <w:name w:val="caaieiaie 11"/>
    <w:basedOn w:val="a"/>
    <w:next w:val="a"/>
    <w:rsid w:val="00520DF9"/>
    <w:pPr>
      <w:keepNext/>
      <w:jc w:val="center"/>
    </w:pPr>
    <w:rPr>
      <w:szCs w:val="20"/>
    </w:rPr>
  </w:style>
  <w:style w:type="paragraph" w:customStyle="1" w:styleId="af2">
    <w:name w:val="Òàáëèöà òåêñò"/>
    <w:basedOn w:val="a"/>
    <w:rsid w:val="00520DF9"/>
    <w:pPr>
      <w:spacing w:before="40" w:after="40"/>
      <w:ind w:left="57" w:right="57"/>
    </w:pPr>
    <w:rPr>
      <w:sz w:val="22"/>
      <w:szCs w:val="20"/>
    </w:rPr>
  </w:style>
  <w:style w:type="paragraph" w:customStyle="1" w:styleId="af3">
    <w:name w:val="Ïóíêò"/>
    <w:basedOn w:val="a"/>
    <w:rsid w:val="00520DF9"/>
    <w:pPr>
      <w:jc w:val="both"/>
    </w:pPr>
    <w:rPr>
      <w:szCs w:val="20"/>
    </w:rPr>
  </w:style>
  <w:style w:type="paragraph" w:customStyle="1" w:styleId="af4">
    <w:name w:val="Íîðìàëüíûé"/>
    <w:rsid w:val="00520DF9"/>
    <w:pPr>
      <w:spacing w:line="240" w:lineRule="auto"/>
      <w:jc w:val="left"/>
    </w:pPr>
    <w:rPr>
      <w:rFonts w:ascii="Courier" w:eastAsia="Times New Roman" w:hAnsi="Courier" w:cs="Times New Roman"/>
      <w:sz w:val="24"/>
      <w:szCs w:val="20"/>
      <w:lang w:val="en-GB" w:eastAsia="ru-RU"/>
    </w:rPr>
  </w:style>
  <w:style w:type="paragraph" w:customStyle="1" w:styleId="Normal">
    <w:name w:val="Normal"/>
    <w:rsid w:val="00520DF9"/>
    <w:pPr>
      <w:widowControl w:val="0"/>
      <w:snapToGrid w:val="0"/>
      <w:spacing w:line="240" w:lineRule="auto"/>
      <w:jc w:val="left"/>
    </w:pPr>
    <w:rPr>
      <w:rFonts w:ascii="Times New Roman" w:eastAsia="Times New Roman" w:hAnsi="Times New Roman" w:cs="Times New Roman"/>
      <w:sz w:val="20"/>
      <w:szCs w:val="20"/>
      <w:lang w:eastAsia="ru-RU"/>
    </w:rPr>
  </w:style>
  <w:style w:type="paragraph" w:customStyle="1" w:styleId="ConsPlusNonformat0">
    <w:name w:val="ConsPlusNonformat"/>
    <w:uiPriority w:val="99"/>
    <w:rsid w:val="00520DF9"/>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customStyle="1" w:styleId="26">
    <w:name w:val="Обычный (веб)2"/>
    <w:basedOn w:val="a"/>
    <w:rsid w:val="00520DF9"/>
    <w:pPr>
      <w:spacing w:before="105" w:after="105"/>
      <w:ind w:firstLine="240"/>
    </w:pPr>
    <w:rPr>
      <w:color w:val="3C392C"/>
      <w:sz w:val="26"/>
      <w:szCs w:val="26"/>
    </w:rPr>
  </w:style>
  <w:style w:type="character" w:customStyle="1" w:styleId="category">
    <w:name w:val="category"/>
    <w:rsid w:val="00520DF9"/>
    <w:rPr>
      <w:rFonts w:ascii="Verdana" w:hAnsi="Verdana" w:hint="default"/>
      <w:i/>
      <w:iCs/>
      <w:color w:val="4278C2"/>
      <w:sz w:val="16"/>
      <w:szCs w:val="16"/>
    </w:rPr>
  </w:style>
  <w:style w:type="character" w:customStyle="1" w:styleId="createdate">
    <w:name w:val="createdate"/>
    <w:basedOn w:val="a0"/>
    <w:rsid w:val="00520DF9"/>
  </w:style>
  <w:style w:type="character" w:customStyle="1" w:styleId="pagenav">
    <w:name w:val="pagenav"/>
    <w:rsid w:val="00520DF9"/>
    <w:rPr>
      <w:b/>
      <w:bCs/>
      <w:color w:val="41534C"/>
      <w:sz w:val="14"/>
      <w:szCs w:val="14"/>
      <w:bdr w:val="single" w:sz="4" w:space="1" w:color="B8D0ED" w:frame="1"/>
      <w:shd w:val="clear" w:color="auto" w:fill="CEDFD7"/>
    </w:rPr>
  </w:style>
  <w:style w:type="character" w:customStyle="1" w:styleId="day7">
    <w:name w:val="da y7"/>
    <w:basedOn w:val="a0"/>
    <w:rsid w:val="00520DF9"/>
  </w:style>
  <w:style w:type="table" w:styleId="af5">
    <w:name w:val="Table Grid"/>
    <w:basedOn w:val="a1"/>
    <w:rsid w:val="00520DF9"/>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next w:val="a"/>
    <w:rsid w:val="00520DF9"/>
    <w:pPr>
      <w:widowControl w:val="0"/>
      <w:autoSpaceDE w:val="0"/>
      <w:autoSpaceDN w:val="0"/>
      <w:adjustRightInd w:val="0"/>
      <w:jc w:val="both"/>
    </w:pPr>
    <w:rPr>
      <w:rFonts w:ascii="Courier New" w:hAnsi="Courier New" w:cs="Courier New"/>
      <w:sz w:val="22"/>
      <w:szCs w:val="22"/>
    </w:rPr>
  </w:style>
  <w:style w:type="character" w:customStyle="1" w:styleId="af7">
    <w:name w:val="Гипертекстовая ссылка"/>
    <w:rsid w:val="00520DF9"/>
    <w:rPr>
      <w:color w:val="106BBE"/>
    </w:rPr>
  </w:style>
  <w:style w:type="paragraph" w:customStyle="1" w:styleId="Style1">
    <w:name w:val="Style1"/>
    <w:basedOn w:val="a"/>
    <w:rsid w:val="00520DF9"/>
    <w:pPr>
      <w:widowControl w:val="0"/>
      <w:autoSpaceDE w:val="0"/>
      <w:autoSpaceDN w:val="0"/>
      <w:adjustRightInd w:val="0"/>
      <w:spacing w:line="346" w:lineRule="exact"/>
    </w:pPr>
  </w:style>
  <w:style w:type="paragraph" w:customStyle="1" w:styleId="Style7">
    <w:name w:val="Style7"/>
    <w:basedOn w:val="a"/>
    <w:rsid w:val="00520DF9"/>
    <w:pPr>
      <w:widowControl w:val="0"/>
      <w:autoSpaceDE w:val="0"/>
      <w:autoSpaceDN w:val="0"/>
      <w:adjustRightInd w:val="0"/>
      <w:jc w:val="center"/>
    </w:pPr>
  </w:style>
  <w:style w:type="paragraph" w:customStyle="1" w:styleId="Style15">
    <w:name w:val="Style15"/>
    <w:basedOn w:val="a"/>
    <w:rsid w:val="00520DF9"/>
    <w:pPr>
      <w:widowControl w:val="0"/>
      <w:autoSpaceDE w:val="0"/>
      <w:autoSpaceDN w:val="0"/>
      <w:adjustRightInd w:val="0"/>
    </w:pPr>
  </w:style>
  <w:style w:type="paragraph" w:customStyle="1" w:styleId="Style16">
    <w:name w:val="Style16"/>
    <w:basedOn w:val="a"/>
    <w:rsid w:val="00520DF9"/>
    <w:pPr>
      <w:widowControl w:val="0"/>
      <w:autoSpaceDE w:val="0"/>
      <w:autoSpaceDN w:val="0"/>
      <w:adjustRightInd w:val="0"/>
    </w:pPr>
  </w:style>
  <w:style w:type="paragraph" w:customStyle="1" w:styleId="Style17">
    <w:name w:val="Style17"/>
    <w:basedOn w:val="a"/>
    <w:rsid w:val="00520DF9"/>
    <w:pPr>
      <w:widowControl w:val="0"/>
      <w:autoSpaceDE w:val="0"/>
      <w:autoSpaceDN w:val="0"/>
      <w:adjustRightInd w:val="0"/>
    </w:pPr>
  </w:style>
  <w:style w:type="paragraph" w:customStyle="1" w:styleId="Style19">
    <w:name w:val="Style19"/>
    <w:basedOn w:val="a"/>
    <w:rsid w:val="00520DF9"/>
    <w:pPr>
      <w:widowControl w:val="0"/>
      <w:autoSpaceDE w:val="0"/>
      <w:autoSpaceDN w:val="0"/>
      <w:adjustRightInd w:val="0"/>
      <w:spacing w:line="228" w:lineRule="exact"/>
    </w:pPr>
  </w:style>
  <w:style w:type="paragraph" w:customStyle="1" w:styleId="Style25">
    <w:name w:val="Style25"/>
    <w:basedOn w:val="a"/>
    <w:rsid w:val="00520DF9"/>
    <w:pPr>
      <w:widowControl w:val="0"/>
      <w:autoSpaceDE w:val="0"/>
      <w:autoSpaceDN w:val="0"/>
      <w:adjustRightInd w:val="0"/>
    </w:pPr>
  </w:style>
  <w:style w:type="paragraph" w:customStyle="1" w:styleId="Style27">
    <w:name w:val="Style27"/>
    <w:basedOn w:val="a"/>
    <w:rsid w:val="00520DF9"/>
    <w:pPr>
      <w:widowControl w:val="0"/>
      <w:autoSpaceDE w:val="0"/>
      <w:autoSpaceDN w:val="0"/>
      <w:adjustRightInd w:val="0"/>
    </w:pPr>
  </w:style>
  <w:style w:type="paragraph" w:customStyle="1" w:styleId="Style30">
    <w:name w:val="Style30"/>
    <w:basedOn w:val="a"/>
    <w:rsid w:val="00520DF9"/>
    <w:pPr>
      <w:widowControl w:val="0"/>
      <w:autoSpaceDE w:val="0"/>
      <w:autoSpaceDN w:val="0"/>
      <w:adjustRightInd w:val="0"/>
      <w:spacing w:line="288" w:lineRule="exact"/>
      <w:ind w:firstLine="1018"/>
    </w:pPr>
  </w:style>
  <w:style w:type="paragraph" w:customStyle="1" w:styleId="Style34">
    <w:name w:val="Style34"/>
    <w:basedOn w:val="a"/>
    <w:rsid w:val="00520DF9"/>
    <w:pPr>
      <w:widowControl w:val="0"/>
      <w:autoSpaceDE w:val="0"/>
      <w:autoSpaceDN w:val="0"/>
      <w:adjustRightInd w:val="0"/>
      <w:jc w:val="right"/>
    </w:pPr>
  </w:style>
  <w:style w:type="character" w:customStyle="1" w:styleId="FontStyle51">
    <w:name w:val="Font Style51"/>
    <w:rsid w:val="00520DF9"/>
    <w:rPr>
      <w:rFonts w:ascii="Times New Roman" w:hAnsi="Times New Roman" w:cs="Times New Roman"/>
      <w:spacing w:val="-30"/>
      <w:sz w:val="32"/>
      <w:szCs w:val="32"/>
    </w:rPr>
  </w:style>
  <w:style w:type="character" w:customStyle="1" w:styleId="FontStyle56">
    <w:name w:val="Font Style56"/>
    <w:rsid w:val="00520DF9"/>
    <w:rPr>
      <w:rFonts w:ascii="Times New Roman" w:hAnsi="Times New Roman" w:cs="Times New Roman"/>
      <w:sz w:val="22"/>
      <w:szCs w:val="22"/>
    </w:rPr>
  </w:style>
  <w:style w:type="character" w:customStyle="1" w:styleId="FontStyle57">
    <w:name w:val="Font Style57"/>
    <w:rsid w:val="00520DF9"/>
    <w:rPr>
      <w:rFonts w:ascii="Times New Roman" w:hAnsi="Times New Roman" w:cs="Times New Roman"/>
      <w:b/>
      <w:bCs/>
      <w:sz w:val="22"/>
      <w:szCs w:val="22"/>
    </w:rPr>
  </w:style>
  <w:style w:type="character" w:customStyle="1" w:styleId="FontStyle60">
    <w:name w:val="Font Style60"/>
    <w:rsid w:val="00520DF9"/>
    <w:rPr>
      <w:rFonts w:ascii="Palatino Linotype" w:hAnsi="Palatino Linotype" w:cs="Palatino Linotype"/>
      <w:b/>
      <w:bCs/>
      <w:sz w:val="12"/>
      <w:szCs w:val="12"/>
    </w:rPr>
  </w:style>
  <w:style w:type="character" w:customStyle="1" w:styleId="FontStyle61">
    <w:name w:val="Font Style61"/>
    <w:rsid w:val="00520DF9"/>
    <w:rPr>
      <w:rFonts w:ascii="Sylfaen" w:hAnsi="Sylfaen" w:cs="Sylfaen"/>
      <w:i/>
      <w:iCs/>
      <w:sz w:val="24"/>
      <w:szCs w:val="24"/>
    </w:rPr>
  </w:style>
  <w:style w:type="character" w:customStyle="1" w:styleId="FontStyle62">
    <w:name w:val="Font Style62"/>
    <w:rsid w:val="00520DF9"/>
    <w:rPr>
      <w:rFonts w:ascii="Times New Roman" w:hAnsi="Times New Roman" w:cs="Times New Roman"/>
      <w:i/>
      <w:iCs/>
      <w:spacing w:val="10"/>
      <w:w w:val="50"/>
      <w:sz w:val="26"/>
      <w:szCs w:val="26"/>
    </w:rPr>
  </w:style>
  <w:style w:type="character" w:customStyle="1" w:styleId="FontStyle65">
    <w:name w:val="Font Style65"/>
    <w:rsid w:val="00520DF9"/>
    <w:rPr>
      <w:rFonts w:ascii="Cambria" w:hAnsi="Cambria" w:cs="Cambria"/>
      <w:b/>
      <w:bCs/>
      <w:i/>
      <w:iCs/>
      <w:spacing w:val="-20"/>
      <w:sz w:val="24"/>
      <w:szCs w:val="24"/>
    </w:rPr>
  </w:style>
  <w:style w:type="character" w:customStyle="1" w:styleId="FontStyle67">
    <w:name w:val="Font Style67"/>
    <w:rsid w:val="00520DF9"/>
    <w:rPr>
      <w:rFonts w:ascii="Times New Roman" w:hAnsi="Times New Roman" w:cs="Times New Roman"/>
      <w:sz w:val="14"/>
      <w:szCs w:val="14"/>
    </w:rPr>
  </w:style>
  <w:style w:type="character" w:customStyle="1" w:styleId="FontStyle70">
    <w:name w:val="Font Style70"/>
    <w:rsid w:val="00520DF9"/>
    <w:rPr>
      <w:rFonts w:ascii="Times New Roman" w:hAnsi="Times New Roman" w:cs="Times New Roman"/>
      <w:sz w:val="18"/>
      <w:szCs w:val="18"/>
    </w:rPr>
  </w:style>
  <w:style w:type="character" w:customStyle="1" w:styleId="FontStyle77">
    <w:name w:val="Font Style77"/>
    <w:rsid w:val="00520DF9"/>
    <w:rPr>
      <w:rFonts w:ascii="Times New Roman" w:hAnsi="Times New Roman" w:cs="Times New Roman"/>
      <w:spacing w:val="10"/>
      <w:sz w:val="14"/>
      <w:szCs w:val="14"/>
    </w:rPr>
  </w:style>
  <w:style w:type="character" w:customStyle="1" w:styleId="FontStyle86">
    <w:name w:val="Font Style86"/>
    <w:rsid w:val="00520DF9"/>
    <w:rPr>
      <w:rFonts w:ascii="Times New Roman" w:hAnsi="Times New Roman" w:cs="Times New Roman"/>
      <w:b/>
      <w:bCs/>
      <w:i/>
      <w:iCs/>
      <w:spacing w:val="40"/>
      <w:sz w:val="26"/>
      <w:szCs w:val="26"/>
    </w:rPr>
  </w:style>
  <w:style w:type="character" w:customStyle="1" w:styleId="FontStyle91">
    <w:name w:val="Font Style91"/>
    <w:rsid w:val="00520DF9"/>
    <w:rPr>
      <w:rFonts w:ascii="Times New Roman" w:hAnsi="Times New Roman" w:cs="Times New Roman"/>
      <w:sz w:val="14"/>
      <w:szCs w:val="14"/>
    </w:rPr>
  </w:style>
  <w:style w:type="character" w:customStyle="1" w:styleId="FontStyle93">
    <w:name w:val="Font Style93"/>
    <w:rsid w:val="00520DF9"/>
    <w:rPr>
      <w:rFonts w:ascii="Times New Roman" w:hAnsi="Times New Roman" w:cs="Times New Roman"/>
      <w:b/>
      <w:bCs/>
      <w:sz w:val="20"/>
      <w:szCs w:val="20"/>
    </w:rPr>
  </w:style>
  <w:style w:type="character" w:customStyle="1" w:styleId="FontStyle94">
    <w:name w:val="Font Style94"/>
    <w:rsid w:val="00520DF9"/>
    <w:rPr>
      <w:rFonts w:ascii="Times New Roman" w:hAnsi="Times New Roman" w:cs="Times New Roman"/>
      <w:b/>
      <w:bCs/>
      <w:sz w:val="32"/>
      <w:szCs w:val="32"/>
    </w:rPr>
  </w:style>
  <w:style w:type="paragraph" w:styleId="af8">
    <w:name w:val="List Paragraph"/>
    <w:basedOn w:val="a"/>
    <w:uiPriority w:val="34"/>
    <w:qFormat/>
    <w:rsid w:val="00520DF9"/>
    <w:pPr>
      <w:spacing w:after="200" w:line="276" w:lineRule="auto"/>
      <w:ind w:left="720"/>
      <w:contextualSpacing/>
    </w:pPr>
    <w:rPr>
      <w:rFonts w:ascii="Calibri" w:eastAsia="Calibri" w:hAnsi="Calibri"/>
      <w:sz w:val="22"/>
      <w:szCs w:val="22"/>
      <w:lang w:eastAsia="en-US"/>
    </w:rPr>
  </w:style>
  <w:style w:type="character" w:customStyle="1" w:styleId="Arial10pt">
    <w:name w:val="Основной текст + Arial;10 pt"/>
    <w:rsid w:val="00520DF9"/>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af9">
    <w:name w:val="Основной текст_"/>
    <w:link w:val="27"/>
    <w:rsid w:val="00520DF9"/>
    <w:rPr>
      <w:sz w:val="19"/>
      <w:szCs w:val="19"/>
      <w:shd w:val="clear" w:color="auto" w:fill="FFFFFF"/>
    </w:rPr>
  </w:style>
  <w:style w:type="paragraph" w:customStyle="1" w:styleId="27">
    <w:name w:val="Основной текст2"/>
    <w:basedOn w:val="a"/>
    <w:link w:val="af9"/>
    <w:rsid w:val="00520DF9"/>
    <w:pPr>
      <w:widowControl w:val="0"/>
      <w:shd w:val="clear" w:color="auto" w:fill="FFFFFF"/>
      <w:spacing w:before="240" w:line="226" w:lineRule="exact"/>
      <w:jc w:val="both"/>
    </w:pPr>
    <w:rPr>
      <w:rFonts w:asciiTheme="minorHAnsi" w:eastAsiaTheme="minorHAnsi" w:hAnsiTheme="minorHAnsi" w:cstheme="minorBidi"/>
      <w:sz w:val="19"/>
      <w:szCs w:val="19"/>
      <w:lang w:eastAsia="en-US"/>
    </w:rPr>
  </w:style>
  <w:style w:type="character" w:customStyle="1" w:styleId="AngsanaUPC14pt1pt">
    <w:name w:val="Основной текст + AngsanaUPC;14 pt;Полужирный;Интервал 1 pt"/>
    <w:rsid w:val="00520DF9"/>
    <w:rPr>
      <w:rFonts w:ascii="AngsanaUPC" w:eastAsia="AngsanaUPC" w:hAnsi="AngsanaUPC" w:cs="AngsanaUPC"/>
      <w:b/>
      <w:bCs/>
      <w:i w:val="0"/>
      <w:iCs w:val="0"/>
      <w:smallCaps w:val="0"/>
      <w:strike w:val="0"/>
      <w:color w:val="000000"/>
      <w:spacing w:val="30"/>
      <w:w w:val="100"/>
      <w:position w:val="0"/>
      <w:sz w:val="28"/>
      <w:szCs w:val="28"/>
      <w:u w:val="none"/>
      <w:shd w:val="clear" w:color="auto" w:fill="FFFFFF"/>
      <w:lang w:val="ru-RU"/>
    </w:rPr>
  </w:style>
  <w:style w:type="character" w:customStyle="1" w:styleId="11">
    <w:name w:val="Основной текст1"/>
    <w:rsid w:val="00520DF9"/>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rPr>
  </w:style>
  <w:style w:type="paragraph" w:customStyle="1" w:styleId="12">
    <w:name w:val="Нижний колонтитул1"/>
    <w:basedOn w:val="a"/>
    <w:rsid w:val="00520DF9"/>
    <w:rPr>
      <w:rFonts w:ascii="Verdana" w:hAnsi="Verdana"/>
      <w:color w:val="000000"/>
      <w:sz w:val="16"/>
      <w:szCs w:val="16"/>
    </w:rPr>
  </w:style>
  <w:style w:type="paragraph" w:customStyle="1" w:styleId="13">
    <w:name w:val="Обычный1"/>
    <w:rsid w:val="00520DF9"/>
    <w:pPr>
      <w:widowControl w:val="0"/>
      <w:snapToGrid w:val="0"/>
      <w:spacing w:line="240" w:lineRule="auto"/>
      <w:jc w:val="left"/>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12041176.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6715</Words>
  <Characters>38282</Characters>
  <Application>Microsoft Office Word</Application>
  <DocSecurity>0</DocSecurity>
  <Lines>319</Lines>
  <Paragraphs>89</Paragraphs>
  <ScaleCrop>false</ScaleCrop>
  <Company/>
  <LinksUpToDate>false</LinksUpToDate>
  <CharactersWithSpaces>44908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cp:revision>
  <dcterms:created xsi:type="dcterms:W3CDTF">2015-12-31T01:21:00Z</dcterms:created>
  <dcterms:modified xsi:type="dcterms:W3CDTF">2015-12-31T01:21:00Z</dcterms:modified>
</cp:coreProperties>
</file>